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3991"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2D556A33" w14:textId="64BF48A8" w:rsidR="00D13A70" w:rsidRDefault="00D34E79" w:rsidP="00D13A70">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41394A">
        <w:rPr>
          <w:rFonts w:eastAsia="Calibri"/>
          <w:b/>
          <w:color w:val="000000"/>
          <w:sz w:val="20"/>
          <w:szCs w:val="20"/>
          <w:lang w:eastAsia="en-US"/>
        </w:rPr>
        <w:t>П</w:t>
      </w:r>
      <w:r w:rsidRPr="00B14800">
        <w:rPr>
          <w:rFonts w:eastAsia="Calibri"/>
          <w:b/>
          <w:color w:val="000000"/>
          <w:sz w:val="20"/>
          <w:szCs w:val="20"/>
          <w:lang w:eastAsia="en-US"/>
        </w:rPr>
        <w:t xml:space="preserve">риказом главного врача                                                                                                                                                                                                                                                                                                                                                                                                                                                                                                                                                                                                                                                  </w:t>
      </w:r>
      <w:bookmarkStart w:id="0" w:name="_Hlk92897229"/>
      <w:r w:rsidR="00D13A70" w:rsidRPr="00D13A70">
        <w:rPr>
          <w:rFonts w:eastAsia="Calibri"/>
          <w:b/>
          <w:color w:val="000000"/>
          <w:sz w:val="20"/>
          <w:szCs w:val="20"/>
          <w:lang w:eastAsia="en-US"/>
        </w:rPr>
        <w:t>Государственное коммунальное предприятие на праве хозяйственного ведения "Городской родильный дом № 4" Управления здравоохранения города Алматы</w:t>
      </w:r>
      <w:bookmarkEnd w:id="0"/>
    </w:p>
    <w:p w14:paraId="27F1AD46" w14:textId="0CCE0390" w:rsidR="00D34E79" w:rsidRPr="00B14800" w:rsidRDefault="009E6A62" w:rsidP="00D13A70">
      <w:pPr>
        <w:jc w:val="right"/>
        <w:rPr>
          <w:rFonts w:eastAsia="Calibri"/>
          <w:b/>
          <w:color w:val="000000"/>
          <w:sz w:val="20"/>
          <w:szCs w:val="20"/>
          <w:lang w:eastAsia="en-US"/>
        </w:rPr>
      </w:pPr>
      <w:r>
        <w:rPr>
          <w:rFonts w:eastAsia="Calibri"/>
          <w:b/>
          <w:color w:val="000000"/>
          <w:sz w:val="20"/>
          <w:szCs w:val="20"/>
          <w:lang w:eastAsia="en-US"/>
        </w:rPr>
        <w:t>Донбаева З.Б.</w:t>
      </w:r>
    </w:p>
    <w:p w14:paraId="6C24B353" w14:textId="3D667559" w:rsidR="00D34E79" w:rsidRPr="00B14800" w:rsidRDefault="00D34E79" w:rsidP="0041394A">
      <w:pPr>
        <w:jc w:val="right"/>
        <w:rPr>
          <w:b/>
          <w:color w:val="000000"/>
          <w:sz w:val="20"/>
          <w:szCs w:val="20"/>
        </w:rPr>
      </w:pPr>
      <w:r w:rsidRPr="00B14800">
        <w:rPr>
          <w:rFonts w:eastAsia="Calibri"/>
          <w:b/>
          <w:color w:val="000000"/>
          <w:sz w:val="20"/>
          <w:szCs w:val="20"/>
          <w:lang w:eastAsia="en-US"/>
        </w:rPr>
        <w:t xml:space="preserve"> </w:t>
      </w:r>
      <w:r w:rsidR="0041394A">
        <w:rPr>
          <w:rFonts w:eastAsia="Calibri"/>
          <w:b/>
          <w:sz w:val="20"/>
          <w:szCs w:val="20"/>
          <w:lang w:eastAsia="en-US"/>
        </w:rPr>
        <w:t>За №</w:t>
      </w:r>
      <w:r w:rsidR="00D42685">
        <w:rPr>
          <w:rFonts w:eastAsia="Calibri"/>
          <w:b/>
          <w:sz w:val="20"/>
          <w:szCs w:val="20"/>
          <w:lang w:eastAsia="en-US"/>
        </w:rPr>
        <w:t>9</w:t>
      </w:r>
      <w:r w:rsidR="0041394A">
        <w:rPr>
          <w:rFonts w:eastAsia="Calibri"/>
          <w:b/>
          <w:sz w:val="20"/>
          <w:szCs w:val="20"/>
          <w:lang w:eastAsia="en-US"/>
        </w:rPr>
        <w:t xml:space="preserve">-ЛС от </w:t>
      </w:r>
      <w:r w:rsidR="00D42685">
        <w:rPr>
          <w:rFonts w:eastAsia="Calibri"/>
          <w:b/>
          <w:sz w:val="20"/>
          <w:szCs w:val="20"/>
          <w:lang w:eastAsia="en-US"/>
        </w:rPr>
        <w:t>14</w:t>
      </w:r>
      <w:r w:rsidR="0041394A">
        <w:rPr>
          <w:rFonts w:eastAsia="Calibri"/>
          <w:b/>
          <w:sz w:val="20"/>
          <w:szCs w:val="20"/>
          <w:lang w:eastAsia="en-US"/>
        </w:rPr>
        <w:t>.</w:t>
      </w:r>
      <w:r w:rsidR="00D42685">
        <w:rPr>
          <w:rFonts w:eastAsia="Calibri"/>
          <w:b/>
          <w:sz w:val="20"/>
          <w:szCs w:val="20"/>
          <w:lang w:eastAsia="en-US"/>
        </w:rPr>
        <w:t>11</w:t>
      </w:r>
      <w:r w:rsidR="0041394A">
        <w:rPr>
          <w:rFonts w:eastAsia="Calibri"/>
          <w:b/>
          <w:sz w:val="20"/>
          <w:szCs w:val="20"/>
          <w:lang w:eastAsia="en-US"/>
        </w:rPr>
        <w:t>.2022 года</w:t>
      </w:r>
    </w:p>
    <w:p w14:paraId="5700564F" w14:textId="77777777" w:rsidR="00D34E79" w:rsidRPr="00B14800" w:rsidRDefault="00D34E79" w:rsidP="00D34E79">
      <w:pPr>
        <w:pStyle w:val="af0"/>
        <w:jc w:val="center"/>
        <w:rPr>
          <w:rFonts w:ascii="Times New Roman" w:hAnsi="Times New Roman"/>
          <w:b/>
          <w:color w:val="000000"/>
          <w:sz w:val="20"/>
          <w:szCs w:val="20"/>
        </w:rPr>
      </w:pPr>
    </w:p>
    <w:p w14:paraId="42FC08EA" w14:textId="77777777" w:rsidR="00D34E79" w:rsidRPr="00B14800" w:rsidRDefault="00D34E79" w:rsidP="00D34E79">
      <w:pPr>
        <w:pStyle w:val="af0"/>
        <w:jc w:val="center"/>
        <w:rPr>
          <w:rFonts w:ascii="Times New Roman" w:hAnsi="Times New Roman"/>
          <w:b/>
          <w:color w:val="000000"/>
          <w:sz w:val="20"/>
          <w:szCs w:val="20"/>
        </w:rPr>
      </w:pPr>
    </w:p>
    <w:p w14:paraId="59EEC848"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388652BD" w14:textId="10771AFE"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DC37D7" w:rsidRPr="008E1D81">
        <w:rPr>
          <w:rFonts w:ascii="Times New Roman" w:hAnsi="Times New Roman"/>
          <w:b/>
          <w:color w:val="000000"/>
          <w:sz w:val="20"/>
          <w:szCs w:val="20"/>
        </w:rPr>
        <w:t>медицинских изделий</w:t>
      </w:r>
      <w:r w:rsidR="00D13A70" w:rsidRPr="008E1D81">
        <w:rPr>
          <w:rFonts w:ascii="Times New Roman" w:hAnsi="Times New Roman"/>
          <w:b/>
          <w:color w:val="000000"/>
          <w:sz w:val="20"/>
          <w:szCs w:val="20"/>
        </w:rPr>
        <w:t>»</w:t>
      </w:r>
      <w:r w:rsidR="00D13A70" w:rsidRPr="00DC37D7">
        <w:rPr>
          <w:rFonts w:ascii="Times New Roman" w:hAnsi="Times New Roman"/>
          <w:color w:val="000000"/>
          <w:sz w:val="20"/>
          <w:szCs w:val="20"/>
        </w:rPr>
        <w:t xml:space="preserve"> </w:t>
      </w:r>
      <w:r w:rsidR="00D13A70" w:rsidRPr="00EC13A6">
        <w:rPr>
          <w:rFonts w:ascii="Times New Roman" w:hAnsi="Times New Roman"/>
          <w:color w:val="000000"/>
          <w:sz w:val="20"/>
          <w:szCs w:val="20"/>
        </w:rPr>
        <w:t>на</w:t>
      </w:r>
      <w:r w:rsidR="00EC13A6" w:rsidRPr="00EC13A6">
        <w:rPr>
          <w:rFonts w:ascii="Times New Roman" w:hAnsi="Times New Roman"/>
          <w:color w:val="000000"/>
          <w:sz w:val="20"/>
          <w:szCs w:val="20"/>
        </w:rPr>
        <w:t xml:space="preserve"> 202</w:t>
      </w:r>
      <w:r w:rsidR="00D13A70">
        <w:rPr>
          <w:rFonts w:ascii="Times New Roman" w:hAnsi="Times New Roman"/>
          <w:color w:val="000000"/>
          <w:sz w:val="20"/>
          <w:szCs w:val="20"/>
          <w:lang w:val="kk-KZ"/>
        </w:rPr>
        <w:t>2</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1420FBAC" w14:textId="22A3F8E0" w:rsidR="00962693" w:rsidRPr="00B14800" w:rsidRDefault="00962693" w:rsidP="00D34E79">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90027A" w:rsidRPr="0090027A">
        <w:rPr>
          <w:b/>
          <w:color w:val="000000"/>
          <w:sz w:val="20"/>
          <w:szCs w:val="20"/>
          <w:lang w:val="kk-KZ"/>
        </w:rPr>
        <w:t>«</w:t>
      </w:r>
      <w:r w:rsidR="00D13A70" w:rsidRPr="008E1D81">
        <w:rPr>
          <w:b/>
          <w:color w:val="000000"/>
          <w:sz w:val="20"/>
          <w:szCs w:val="20"/>
        </w:rPr>
        <w:t>медицинских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D13A70">
        <w:rPr>
          <w:color w:val="000000"/>
          <w:sz w:val="20"/>
          <w:szCs w:val="20"/>
          <w:lang w:val="kk-KZ"/>
        </w:rPr>
        <w:t>2</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D13A70">
        <w:rPr>
          <w:sz w:val="20"/>
          <w:szCs w:val="20"/>
          <w:lang w:val="kk-KZ"/>
        </w:rPr>
        <w:t xml:space="preserve">Городской родильный дом </w:t>
      </w:r>
      <w:r w:rsidR="00D13A70">
        <w:rPr>
          <w:sz w:val="20"/>
          <w:szCs w:val="20"/>
        </w:rPr>
        <w:t>№4</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Постановлением Правительства Республики Казахстан от 04 июня 2021 года № 375</w:t>
      </w:r>
      <w:r w:rsidR="00C70792">
        <w:rPr>
          <w:bCs/>
          <w:sz w:val="20"/>
          <w:szCs w:val="20"/>
        </w:rPr>
        <w:t>»</w:t>
      </w:r>
      <w:r w:rsidR="004A19E4" w:rsidRPr="004A19E4">
        <w:rPr>
          <w:sz w:val="20"/>
          <w:szCs w:val="20"/>
        </w:rPr>
        <w:t xml:space="preserve"> (далее – Правила)</w:t>
      </w:r>
      <w:r w:rsidRPr="00B14800">
        <w:rPr>
          <w:sz w:val="20"/>
          <w:szCs w:val="20"/>
        </w:rPr>
        <w:t>.</w:t>
      </w:r>
    </w:p>
    <w:p w14:paraId="5063B53F" w14:textId="7348FA7C"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D13A70" w:rsidRPr="00D13A70">
        <w:rPr>
          <w:color w:val="000000"/>
          <w:sz w:val="20"/>
          <w:szCs w:val="20"/>
        </w:rPr>
        <w:t>Государственное коммунальное предприятие на праве хозяйственного ведения "Городской родильный дом № 4" Управления здравоохранения города Алматы</w:t>
      </w:r>
    </w:p>
    <w:p w14:paraId="1C2D21D5" w14:textId="70487646"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D13A70">
        <w:rPr>
          <w:color w:val="000000"/>
          <w:sz w:val="20"/>
          <w:szCs w:val="20"/>
        </w:rPr>
        <w:t>Турксибский район</w:t>
      </w:r>
      <w:r w:rsidR="00D20F0C" w:rsidRPr="00B14800">
        <w:rPr>
          <w:color w:val="000000"/>
          <w:sz w:val="20"/>
          <w:szCs w:val="20"/>
        </w:rPr>
        <w:t xml:space="preserve">, </w:t>
      </w:r>
      <w:r w:rsidR="00D13A70">
        <w:rPr>
          <w:color w:val="000000"/>
          <w:sz w:val="20"/>
          <w:szCs w:val="20"/>
        </w:rPr>
        <w:t>улица</w:t>
      </w:r>
      <w:r w:rsidRPr="00B14800">
        <w:rPr>
          <w:color w:val="000000"/>
          <w:sz w:val="20"/>
          <w:szCs w:val="20"/>
        </w:rPr>
        <w:t xml:space="preserve"> </w:t>
      </w:r>
      <w:r w:rsidR="00D13A70">
        <w:rPr>
          <w:color w:val="000000"/>
          <w:sz w:val="20"/>
          <w:szCs w:val="20"/>
        </w:rPr>
        <w:t>Станкевича</w:t>
      </w:r>
      <w:r w:rsidRPr="00B14800">
        <w:rPr>
          <w:color w:val="000000"/>
          <w:sz w:val="20"/>
          <w:szCs w:val="20"/>
        </w:rPr>
        <w:t>,</w:t>
      </w:r>
      <w:r w:rsidR="00D20F0C" w:rsidRPr="00B14800">
        <w:rPr>
          <w:color w:val="000000"/>
          <w:sz w:val="20"/>
          <w:szCs w:val="20"/>
        </w:rPr>
        <w:t xml:space="preserve"> дом </w:t>
      </w:r>
      <w:r w:rsidR="00D13A70">
        <w:rPr>
          <w:color w:val="000000"/>
          <w:sz w:val="20"/>
          <w:szCs w:val="20"/>
        </w:rPr>
        <w:t>6/3</w:t>
      </w:r>
      <w:r w:rsidR="00D20F0C" w:rsidRPr="00B14800">
        <w:rPr>
          <w:color w:val="000000"/>
          <w:sz w:val="20"/>
          <w:szCs w:val="20"/>
        </w:rPr>
        <w:t>,</w:t>
      </w:r>
      <w:r w:rsidRPr="00B14800">
        <w:rPr>
          <w:color w:val="000000"/>
          <w:sz w:val="20"/>
          <w:szCs w:val="20"/>
        </w:rPr>
        <w:t xml:space="preserve"> БИН </w:t>
      </w:r>
      <w:r w:rsidR="00D13A70" w:rsidRPr="00D13A70">
        <w:rPr>
          <w:color w:val="000000"/>
          <w:sz w:val="20"/>
          <w:szCs w:val="20"/>
        </w:rPr>
        <w:t>990240002999</w:t>
      </w:r>
      <w:r w:rsidRPr="00B14800">
        <w:rPr>
          <w:color w:val="000000"/>
          <w:sz w:val="20"/>
          <w:szCs w:val="20"/>
        </w:rPr>
        <w:t xml:space="preserve">, </w:t>
      </w:r>
      <w:r w:rsidR="001C40ED" w:rsidRPr="00B14800">
        <w:rPr>
          <w:sz w:val="20"/>
          <w:szCs w:val="20"/>
          <w:shd w:val="clear" w:color="auto" w:fill="F9F9F9"/>
        </w:rPr>
        <w:t xml:space="preserve">ИИК </w:t>
      </w:r>
      <w:r w:rsidR="00D13A70" w:rsidRPr="00D13A70">
        <w:rPr>
          <w:sz w:val="20"/>
          <w:szCs w:val="20"/>
          <w:shd w:val="clear" w:color="auto" w:fill="F9F9F9"/>
        </w:rPr>
        <w:t>KZ548562203109688834</w:t>
      </w:r>
      <w:r w:rsidR="001C40ED" w:rsidRPr="00B14800">
        <w:rPr>
          <w:color w:val="000000"/>
          <w:sz w:val="20"/>
          <w:szCs w:val="20"/>
        </w:rPr>
        <w:t xml:space="preserve">, БИК </w:t>
      </w:r>
      <w:r w:rsidR="00D13A70" w:rsidRPr="00D13A70">
        <w:rPr>
          <w:color w:val="000000"/>
          <w:sz w:val="20"/>
          <w:szCs w:val="20"/>
        </w:rPr>
        <w:t>KCJBKZKX</w:t>
      </w:r>
      <w:r w:rsidR="001C40ED" w:rsidRPr="00B14800">
        <w:rPr>
          <w:color w:val="000000"/>
          <w:sz w:val="20"/>
          <w:szCs w:val="20"/>
        </w:rPr>
        <w:t xml:space="preserve">, </w:t>
      </w:r>
      <w:r w:rsidR="00D13A70" w:rsidRPr="00D13A70">
        <w:rPr>
          <w:color w:val="000000"/>
          <w:sz w:val="20"/>
          <w:szCs w:val="20"/>
        </w:rPr>
        <w:t>АО "Банк ЦентрКредит"</w:t>
      </w:r>
      <w:r w:rsidR="001C40ED" w:rsidRPr="00B14800">
        <w:rPr>
          <w:color w:val="000000"/>
          <w:sz w:val="20"/>
          <w:szCs w:val="20"/>
        </w:rPr>
        <w:t>, г. Алматы, КБЕ 16.</w:t>
      </w:r>
    </w:p>
    <w:p w14:paraId="0A77AA18"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2BC519A9"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4376320D" w14:textId="078F6B8A"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D13A70" w:rsidRPr="008E1D81">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D13A70">
        <w:rPr>
          <w:b/>
          <w:color w:val="000000"/>
          <w:sz w:val="20"/>
          <w:szCs w:val="20"/>
        </w:rPr>
        <w:t>2</w:t>
      </w:r>
      <w:r w:rsidR="00FA0109" w:rsidRPr="00490FE8">
        <w:rPr>
          <w:b/>
          <w:color w:val="000000"/>
          <w:sz w:val="20"/>
          <w:szCs w:val="20"/>
        </w:rPr>
        <w:t xml:space="preserve"> год.</w:t>
      </w:r>
    </w:p>
    <w:p w14:paraId="286AE568" w14:textId="645C125C"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2. Сумма, выделенная на закупку составляет</w:t>
      </w:r>
      <w:r w:rsidR="007716D6" w:rsidRPr="007716D6">
        <w:t xml:space="preserve"> </w:t>
      </w:r>
      <w:r w:rsidR="002D50B4" w:rsidRPr="002D50B4">
        <w:rPr>
          <w:b/>
          <w:sz w:val="20"/>
          <w:szCs w:val="20"/>
        </w:rPr>
        <w:t>84 399 000,00</w:t>
      </w:r>
      <w:r w:rsidR="00C80AB0" w:rsidRPr="00C80AB0">
        <w:rPr>
          <w:b/>
          <w:sz w:val="20"/>
          <w:szCs w:val="20"/>
        </w:rPr>
        <w:t xml:space="preserve"> </w:t>
      </w:r>
      <w:r w:rsidR="00D13A70" w:rsidRPr="00D13A70">
        <w:rPr>
          <w:b/>
          <w:sz w:val="20"/>
          <w:szCs w:val="20"/>
        </w:rPr>
        <w:t>(</w:t>
      </w:r>
      <w:r w:rsidR="002D50B4" w:rsidRPr="002D50B4">
        <w:rPr>
          <w:b/>
          <w:sz w:val="20"/>
          <w:szCs w:val="20"/>
        </w:rPr>
        <w:t>Восемьдесят четыре миллиона триста девяносто девять тысяч</w:t>
      </w:r>
      <w:r w:rsidR="002D50B4">
        <w:rPr>
          <w:b/>
          <w:sz w:val="20"/>
          <w:szCs w:val="20"/>
        </w:rPr>
        <w:t xml:space="preserve"> </w:t>
      </w:r>
      <w:r w:rsidR="00CC67E6" w:rsidRPr="00CC67E6">
        <w:rPr>
          <w:b/>
          <w:sz w:val="20"/>
          <w:szCs w:val="20"/>
        </w:rPr>
        <w:t>тенге</w:t>
      </w:r>
      <w:r w:rsidR="00D13A70" w:rsidRPr="00D13A70">
        <w:rPr>
          <w:b/>
          <w:sz w:val="20"/>
          <w:szCs w:val="20"/>
        </w:rPr>
        <w:t xml:space="preserve"> </w:t>
      </w:r>
      <w:r w:rsidR="00C80AB0">
        <w:rPr>
          <w:b/>
          <w:sz w:val="20"/>
          <w:szCs w:val="20"/>
        </w:rPr>
        <w:t>ноль</w:t>
      </w:r>
      <w:r w:rsidR="00D13A70" w:rsidRPr="00D13A70">
        <w:rPr>
          <w:b/>
          <w:sz w:val="20"/>
          <w:szCs w:val="20"/>
        </w:rPr>
        <w:t xml:space="preserve"> тиын)</w:t>
      </w:r>
      <w:r w:rsidR="00C62A74">
        <w:rPr>
          <w:color w:val="000000"/>
          <w:sz w:val="20"/>
          <w:szCs w:val="20"/>
          <w:lang w:val="kk-KZ"/>
        </w:rPr>
        <w:t xml:space="preserve"> </w:t>
      </w:r>
      <w:r w:rsidR="00333439" w:rsidRPr="00B14800">
        <w:rPr>
          <w:sz w:val="20"/>
          <w:szCs w:val="20"/>
        </w:rPr>
        <w:t>(</w:t>
      </w:r>
      <w:r w:rsidR="00C80AB0">
        <w:rPr>
          <w:sz w:val="20"/>
          <w:szCs w:val="20"/>
        </w:rPr>
        <w:t xml:space="preserve">№ </w:t>
      </w:r>
      <w:r w:rsidR="00374280" w:rsidRPr="00B14800">
        <w:rPr>
          <w:color w:val="000000"/>
          <w:sz w:val="20"/>
          <w:szCs w:val="20"/>
        </w:rPr>
        <w:t>лот</w:t>
      </w:r>
      <w:r w:rsidR="00C80AB0">
        <w:rPr>
          <w:color w:val="000000"/>
          <w:sz w:val="20"/>
          <w:szCs w:val="20"/>
        </w:rPr>
        <w:t>ов</w:t>
      </w:r>
      <w:r w:rsidR="00374280" w:rsidRPr="00B14800">
        <w:rPr>
          <w:b/>
          <w:color w:val="000000"/>
          <w:sz w:val="20"/>
          <w:szCs w:val="20"/>
        </w:rPr>
        <w:t xml:space="preserve">, </w:t>
      </w:r>
      <w:r w:rsidR="00950621" w:rsidRPr="00B14800">
        <w:rPr>
          <w:sz w:val="20"/>
          <w:szCs w:val="20"/>
        </w:rPr>
        <w:t>наименование</w:t>
      </w:r>
      <w:r w:rsidR="00C80AB0">
        <w:rPr>
          <w:sz w:val="20"/>
          <w:szCs w:val="20"/>
        </w:rPr>
        <w:t xml:space="preserve"> лотов</w:t>
      </w:r>
      <w:r w:rsidR="00950621" w:rsidRPr="00B14800">
        <w:rPr>
          <w:sz w:val="20"/>
          <w:szCs w:val="20"/>
        </w:rPr>
        <w:t xml:space="preserve">, их количество, </w:t>
      </w:r>
      <w:r w:rsidR="00C80AB0">
        <w:rPr>
          <w:sz w:val="20"/>
          <w:szCs w:val="20"/>
        </w:rPr>
        <w:t>цены и суммы</w:t>
      </w:r>
      <w:r w:rsidR="00C42F49" w:rsidRPr="00B14800">
        <w:rPr>
          <w:sz w:val="20"/>
          <w:szCs w:val="20"/>
        </w:rPr>
        <w:t xml:space="preserve"> </w:t>
      </w:r>
      <w:r w:rsidR="00950621" w:rsidRPr="00B14800">
        <w:rPr>
          <w:sz w:val="20"/>
          <w:szCs w:val="20"/>
        </w:rPr>
        <w:t xml:space="preserve">в приложении 1 к </w:t>
      </w:r>
      <w:r w:rsidR="00A1684F" w:rsidRPr="00B14800">
        <w:rPr>
          <w:sz w:val="20"/>
          <w:szCs w:val="20"/>
        </w:rPr>
        <w:t>Т</w:t>
      </w:r>
      <w:r w:rsidR="00950621" w:rsidRPr="00B14800">
        <w:rPr>
          <w:sz w:val="20"/>
          <w:szCs w:val="20"/>
        </w:rPr>
        <w:t>ендерной документации</w:t>
      </w:r>
      <w:r w:rsidR="002E6A23">
        <w:rPr>
          <w:sz w:val="20"/>
          <w:szCs w:val="20"/>
        </w:rPr>
        <w:t>, Техническая спецификация закупаемых медицинских изделий согласно приложения 1-1 к Тендерной документации</w:t>
      </w:r>
      <w:r w:rsidR="00950621" w:rsidRPr="00B14800">
        <w:rPr>
          <w:sz w:val="20"/>
          <w:szCs w:val="20"/>
        </w:rPr>
        <w:t>).</w:t>
      </w:r>
    </w:p>
    <w:p w14:paraId="27EF819A"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2A4BBAFA"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650CDFB" w14:textId="18DC275B"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C80AB0">
        <w:rPr>
          <w:color w:val="000000"/>
          <w:spacing w:val="1"/>
          <w:sz w:val="20"/>
          <w:szCs w:val="20"/>
        </w:rPr>
        <w:t>8</w:t>
      </w:r>
      <w:r w:rsidRPr="00B14800">
        <w:rPr>
          <w:color w:val="000000"/>
          <w:spacing w:val="1"/>
          <w:sz w:val="20"/>
          <w:szCs w:val="20"/>
        </w:rPr>
        <w:t xml:space="preserve"> </w:t>
      </w:r>
      <w:r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B14800">
        <w:rPr>
          <w:sz w:val="20"/>
          <w:szCs w:val="20"/>
        </w:rPr>
        <w:t>».</w:t>
      </w:r>
      <w:r w:rsidRPr="00B14800">
        <w:rPr>
          <w:color w:val="000000"/>
          <w:spacing w:val="1"/>
          <w:sz w:val="20"/>
          <w:szCs w:val="20"/>
        </w:rPr>
        <w:t xml:space="preserve"> </w:t>
      </w:r>
    </w:p>
    <w:p w14:paraId="54FAE2C2" w14:textId="5D43A0AA"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E6A23">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4A19E4" w:rsidRPr="004A19E4">
        <w:rPr>
          <w:bCs/>
          <w:sz w:val="20"/>
          <w:szCs w:val="2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179A6" w:rsidRPr="00B14800">
        <w:rPr>
          <w:sz w:val="20"/>
          <w:szCs w:val="20"/>
        </w:rPr>
        <w:t>».</w:t>
      </w:r>
    </w:p>
    <w:p w14:paraId="37DA1EBE" w14:textId="77777777" w:rsidR="007F0057" w:rsidRPr="00B14800" w:rsidRDefault="007F0057" w:rsidP="009639AA">
      <w:pPr>
        <w:shd w:val="clear" w:color="auto" w:fill="FFFFFF"/>
        <w:jc w:val="center"/>
        <w:rPr>
          <w:b/>
          <w:bCs/>
          <w:spacing w:val="-1"/>
          <w:sz w:val="20"/>
          <w:szCs w:val="20"/>
        </w:rPr>
      </w:pPr>
    </w:p>
    <w:p w14:paraId="45DA38F0"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FC727D3"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Срок действия тендерной заявки составляет</w:t>
      </w:r>
      <w:r w:rsidRPr="00B14800">
        <w:rPr>
          <w:b/>
          <w:color w:val="000000"/>
          <w:spacing w:val="1"/>
          <w:sz w:val="20"/>
          <w:szCs w:val="20"/>
        </w:rPr>
        <w:t xml:space="preserve"> </w:t>
      </w:r>
      <w:r w:rsidRPr="00B14800">
        <w:rPr>
          <w:color w:val="000000"/>
          <w:spacing w:val="1"/>
          <w:sz w:val="20"/>
          <w:szCs w:val="20"/>
        </w:rPr>
        <w:t>сорок</w:t>
      </w:r>
      <w:r w:rsidR="002D6319" w:rsidRPr="00B14800">
        <w:rPr>
          <w:color w:val="000000"/>
          <w:spacing w:val="1"/>
          <w:sz w:val="20"/>
          <w:szCs w:val="20"/>
        </w:rPr>
        <w:t xml:space="preserve"> </w:t>
      </w:r>
      <w:r w:rsidRPr="00B14800">
        <w:rPr>
          <w:color w:val="000000"/>
          <w:spacing w:val="1"/>
          <w:sz w:val="20"/>
          <w:szCs w:val="20"/>
        </w:rPr>
        <w:t>пят</w:t>
      </w:r>
      <w:r w:rsidR="002D6319" w:rsidRPr="00B14800">
        <w:rPr>
          <w:color w:val="000000"/>
          <w:spacing w:val="1"/>
          <w:sz w:val="20"/>
          <w:szCs w:val="20"/>
        </w:rPr>
        <w:t>ь</w:t>
      </w:r>
      <w:r w:rsidRPr="00B14800">
        <w:rPr>
          <w:color w:val="000000"/>
          <w:spacing w:val="1"/>
          <w:sz w:val="20"/>
          <w:szCs w:val="20"/>
        </w:rPr>
        <w:t xml:space="preserve"> календарных дней,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764FC548"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0265E4E9" w14:textId="77777777" w:rsidR="002E6A23" w:rsidRPr="002E6A23" w:rsidRDefault="00374280" w:rsidP="002E6A23">
      <w:pPr>
        <w:jc w:val="both"/>
        <w:textAlignment w:val="baseline"/>
        <w:rPr>
          <w:color w:val="000000"/>
          <w:spacing w:val="1"/>
          <w:sz w:val="20"/>
          <w:szCs w:val="20"/>
        </w:rPr>
      </w:pPr>
      <w:r w:rsidRPr="00B14800">
        <w:rPr>
          <w:color w:val="000000"/>
          <w:spacing w:val="1"/>
          <w:sz w:val="20"/>
          <w:szCs w:val="20"/>
        </w:rPr>
        <w:t xml:space="preserve">      </w:t>
      </w:r>
      <w:r w:rsidR="002E6A23" w:rsidRPr="002E6A23">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1A0B7891" w14:textId="77777777" w:rsidR="002E6A23" w:rsidRPr="002E6A23" w:rsidRDefault="002E6A23" w:rsidP="002E6A23">
      <w:pPr>
        <w:jc w:val="both"/>
        <w:textAlignment w:val="baseline"/>
        <w:rPr>
          <w:color w:val="000000"/>
          <w:spacing w:val="1"/>
          <w:sz w:val="20"/>
          <w:szCs w:val="20"/>
        </w:rPr>
      </w:pPr>
    </w:p>
    <w:p w14:paraId="451D15D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7DAB3D1" w14:textId="77777777" w:rsidR="002E6A23" w:rsidRPr="002E6A23" w:rsidRDefault="002E6A23" w:rsidP="002E6A23">
      <w:pPr>
        <w:jc w:val="both"/>
        <w:textAlignment w:val="baseline"/>
        <w:rPr>
          <w:color w:val="000000"/>
          <w:spacing w:val="1"/>
          <w:sz w:val="20"/>
          <w:szCs w:val="20"/>
        </w:rPr>
      </w:pPr>
    </w:p>
    <w:p w14:paraId="6C3117F0"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3270492D" w14:textId="77777777" w:rsidR="002E6A23" w:rsidRPr="002E6A23" w:rsidRDefault="002E6A23" w:rsidP="002E6A23">
      <w:pPr>
        <w:jc w:val="both"/>
        <w:textAlignment w:val="baseline"/>
        <w:rPr>
          <w:color w:val="000000"/>
          <w:spacing w:val="1"/>
          <w:sz w:val="20"/>
          <w:szCs w:val="20"/>
        </w:rPr>
      </w:pPr>
    </w:p>
    <w:p w14:paraId="18B407E9"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w:t>
      </w:r>
      <w:r w:rsidRPr="002E6A23">
        <w:rPr>
          <w:color w:val="000000"/>
          <w:spacing w:val="1"/>
          <w:sz w:val="20"/>
          <w:szCs w:val="20"/>
        </w:rPr>
        <w:lastRenderedPageBreak/>
        <w:t>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DA030D6" w14:textId="77777777" w:rsidR="002E6A23" w:rsidRPr="002E6A23" w:rsidRDefault="002E6A23" w:rsidP="002E6A23">
      <w:pPr>
        <w:jc w:val="both"/>
        <w:textAlignment w:val="baseline"/>
        <w:rPr>
          <w:color w:val="000000"/>
          <w:spacing w:val="1"/>
          <w:sz w:val="20"/>
          <w:szCs w:val="20"/>
        </w:rPr>
      </w:pPr>
    </w:p>
    <w:p w14:paraId="157E6E9E"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5) копии сертификатов (при наличии):</w:t>
      </w:r>
    </w:p>
    <w:p w14:paraId="2E6653F4" w14:textId="77777777" w:rsidR="002E6A23" w:rsidRPr="002E6A23" w:rsidRDefault="002E6A23" w:rsidP="002E6A23">
      <w:pPr>
        <w:jc w:val="both"/>
        <w:textAlignment w:val="baseline"/>
        <w:rPr>
          <w:color w:val="000000"/>
          <w:spacing w:val="1"/>
          <w:sz w:val="20"/>
          <w:szCs w:val="20"/>
        </w:rPr>
      </w:pPr>
    </w:p>
    <w:p w14:paraId="26AF8618"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и производства требованиям надлежащей производственной практики (GMP);</w:t>
      </w:r>
    </w:p>
    <w:p w14:paraId="36B80104" w14:textId="77777777" w:rsidR="002E6A23" w:rsidRPr="002E6A23" w:rsidRDefault="002E6A23" w:rsidP="002E6A23">
      <w:pPr>
        <w:jc w:val="both"/>
        <w:textAlignment w:val="baseline"/>
        <w:rPr>
          <w:color w:val="000000"/>
          <w:spacing w:val="1"/>
          <w:sz w:val="20"/>
          <w:szCs w:val="20"/>
        </w:rPr>
      </w:pPr>
    </w:p>
    <w:p w14:paraId="4C0BB611"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дистрибьюторской практики (GDP);</w:t>
      </w:r>
    </w:p>
    <w:p w14:paraId="78548C2E" w14:textId="77777777" w:rsidR="002E6A23" w:rsidRPr="002E6A23" w:rsidRDefault="002E6A23" w:rsidP="002E6A23">
      <w:pPr>
        <w:jc w:val="both"/>
        <w:textAlignment w:val="baseline"/>
        <w:rPr>
          <w:color w:val="000000"/>
          <w:spacing w:val="1"/>
          <w:sz w:val="20"/>
          <w:szCs w:val="20"/>
        </w:rPr>
      </w:pPr>
    </w:p>
    <w:p w14:paraId="5E92B10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о соответствии объекта требованиям надлежащей аптечной практики (GPP);</w:t>
      </w:r>
    </w:p>
    <w:p w14:paraId="3C9E3E2C" w14:textId="77777777" w:rsidR="002E6A23" w:rsidRPr="002E6A23" w:rsidRDefault="002E6A23" w:rsidP="002E6A23">
      <w:pPr>
        <w:jc w:val="both"/>
        <w:textAlignment w:val="baseline"/>
        <w:rPr>
          <w:color w:val="000000"/>
          <w:spacing w:val="1"/>
          <w:sz w:val="20"/>
          <w:szCs w:val="20"/>
        </w:rPr>
      </w:pPr>
    </w:p>
    <w:p w14:paraId="1DC3F5A7" w14:textId="77777777" w:rsidR="002E6A23" w:rsidRPr="002E6A23" w:rsidRDefault="002E6A23" w:rsidP="002E6A23">
      <w:pPr>
        <w:jc w:val="both"/>
        <w:textAlignment w:val="baseline"/>
        <w:rPr>
          <w:color w:val="000000"/>
          <w:spacing w:val="1"/>
          <w:sz w:val="20"/>
          <w:szCs w:val="20"/>
        </w:rPr>
      </w:pPr>
      <w:r w:rsidRPr="002E6A23">
        <w:rPr>
          <w:color w:val="000000"/>
          <w:spacing w:val="1"/>
          <w:sz w:val="20"/>
          <w:szCs w:val="20"/>
        </w:rPr>
        <w:t>6) ценовое предложение по форме, утвержденной уполномоченным органом в области здравоохранения;</w:t>
      </w:r>
    </w:p>
    <w:p w14:paraId="01B3CF14" w14:textId="77777777" w:rsidR="002E6A23" w:rsidRPr="002E6A23" w:rsidRDefault="002E6A23" w:rsidP="002E6A23">
      <w:pPr>
        <w:jc w:val="both"/>
        <w:textAlignment w:val="baseline"/>
        <w:rPr>
          <w:color w:val="000000"/>
          <w:spacing w:val="1"/>
          <w:sz w:val="20"/>
          <w:szCs w:val="20"/>
        </w:rPr>
      </w:pPr>
    </w:p>
    <w:p w14:paraId="31AF3843" w14:textId="77777777" w:rsidR="002E6A23" w:rsidRDefault="002E6A23" w:rsidP="002E6A23">
      <w:pPr>
        <w:jc w:val="both"/>
        <w:textAlignment w:val="baseline"/>
        <w:rPr>
          <w:color w:val="000000"/>
          <w:spacing w:val="1"/>
          <w:sz w:val="20"/>
          <w:szCs w:val="20"/>
        </w:rPr>
      </w:pPr>
      <w:r w:rsidRPr="002E6A23">
        <w:rPr>
          <w:color w:val="000000"/>
          <w:spacing w:val="1"/>
          <w:sz w:val="20"/>
          <w:szCs w:val="20"/>
        </w:rPr>
        <w:t>7) оригинал документа, подтверждающего внесение гарантийного обеспечения тендерной заявки.</w:t>
      </w:r>
    </w:p>
    <w:p w14:paraId="6A88A50F" w14:textId="4BE1D4D8" w:rsidR="00374280" w:rsidRPr="0033796A" w:rsidRDefault="004703F4" w:rsidP="002E6A23">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4F5CDFF3" w14:textId="3EF2434B" w:rsidR="000D20BB" w:rsidRPr="000D20BB" w:rsidRDefault="00374280" w:rsidP="000D20BB">
      <w:pPr>
        <w:jc w:val="both"/>
        <w:textAlignment w:val="baseline"/>
        <w:rPr>
          <w:color w:val="000000"/>
          <w:spacing w:val="1"/>
          <w:sz w:val="20"/>
          <w:szCs w:val="20"/>
        </w:rPr>
      </w:pPr>
      <w:r w:rsidRPr="0033796A">
        <w:rPr>
          <w:color w:val="000000"/>
          <w:spacing w:val="1"/>
          <w:sz w:val="20"/>
          <w:szCs w:val="20"/>
        </w:rPr>
        <w:t> </w:t>
      </w:r>
      <w:r w:rsidR="000D20BB" w:rsidRPr="000D20BB">
        <w:rPr>
          <w:color w:val="000000"/>
          <w:spacing w:val="1"/>
          <w:sz w:val="20"/>
          <w:szCs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3908555A" w14:textId="77777777" w:rsidR="000D20BB" w:rsidRPr="000D20BB" w:rsidRDefault="000D20BB" w:rsidP="000D20BB">
      <w:pPr>
        <w:jc w:val="both"/>
        <w:textAlignment w:val="baseline"/>
        <w:rPr>
          <w:color w:val="000000"/>
          <w:spacing w:val="1"/>
          <w:sz w:val="20"/>
          <w:szCs w:val="20"/>
        </w:rPr>
      </w:pPr>
    </w:p>
    <w:p w14:paraId="0FBF4300"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377A20A8" w14:textId="77777777" w:rsidR="000D20BB" w:rsidRPr="000D20BB" w:rsidRDefault="000D20BB" w:rsidP="000D20BB">
      <w:pPr>
        <w:jc w:val="both"/>
        <w:textAlignment w:val="baseline"/>
        <w:rPr>
          <w:color w:val="000000"/>
          <w:spacing w:val="1"/>
          <w:sz w:val="20"/>
          <w:szCs w:val="20"/>
        </w:rPr>
      </w:pPr>
    </w:p>
    <w:p w14:paraId="634395B6" w14:textId="77777777" w:rsidR="000D20BB" w:rsidRPr="000D20BB" w:rsidRDefault="000D20BB" w:rsidP="000D20BB">
      <w:pPr>
        <w:jc w:val="both"/>
        <w:textAlignment w:val="baseline"/>
        <w:rPr>
          <w:color w:val="000000"/>
          <w:spacing w:val="1"/>
          <w:sz w:val="20"/>
          <w:szCs w:val="20"/>
        </w:rPr>
      </w:pPr>
      <w:r w:rsidRPr="000D20BB">
        <w:rPr>
          <w:color w:val="000000"/>
          <w:spacing w:val="1"/>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32D3484D" w14:textId="77777777" w:rsidR="000D20BB" w:rsidRPr="000D20BB" w:rsidRDefault="000D20BB" w:rsidP="000D20BB">
      <w:pPr>
        <w:jc w:val="both"/>
        <w:textAlignment w:val="baseline"/>
        <w:rPr>
          <w:color w:val="000000"/>
          <w:spacing w:val="1"/>
          <w:sz w:val="20"/>
          <w:szCs w:val="20"/>
        </w:rPr>
      </w:pPr>
    </w:p>
    <w:p w14:paraId="4992030E" w14:textId="77777777" w:rsidR="000D20BB" w:rsidRDefault="000D20BB" w:rsidP="000D20BB">
      <w:pPr>
        <w:jc w:val="both"/>
        <w:textAlignment w:val="baseline"/>
        <w:rPr>
          <w:color w:val="000000"/>
          <w:spacing w:val="1"/>
          <w:sz w:val="20"/>
          <w:szCs w:val="20"/>
        </w:rPr>
      </w:pPr>
      <w:r w:rsidRPr="000D20BB">
        <w:rPr>
          <w:color w:val="000000"/>
          <w:spacing w:val="1"/>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(GMP), или надлежащей аптечной практики (GPP).</w:t>
      </w:r>
    </w:p>
    <w:p w14:paraId="4884DEC7" w14:textId="16E47AFF" w:rsidR="0013348B" w:rsidRDefault="00A00594" w:rsidP="000D20BB">
      <w:pPr>
        <w:jc w:val="both"/>
        <w:textAlignment w:val="baseline"/>
        <w:rPr>
          <w:b/>
          <w:sz w:val="20"/>
          <w:lang w:val="kk-KZ"/>
        </w:rPr>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33796A">
        <w:rPr>
          <w:color w:val="000000"/>
          <w:spacing w:val="1"/>
          <w:sz w:val="20"/>
          <w:lang w:val="kk-KZ"/>
        </w:rPr>
        <w:t>Вместе с тендерной заявкой п</w:t>
      </w:r>
      <w:r w:rsidR="000D20BB" w:rsidRPr="0033796A">
        <w:rPr>
          <w:sz w:val="20"/>
        </w:rPr>
        <w:t>потенциальный</w:t>
      </w:r>
      <w:r w:rsidR="00F64ECA" w:rsidRPr="0033796A">
        <w:rPr>
          <w:sz w:val="20"/>
        </w:rPr>
        <w:t xml:space="preserve"> поставщик вносит гарантийное обеспечение в размере 1% (один процент) от суммы, выделенной для закупа </w:t>
      </w:r>
      <w:r w:rsidR="0033796A">
        <w:rPr>
          <w:sz w:val="20"/>
          <w:lang w:val="kk-KZ"/>
        </w:rPr>
        <w:t>товаров или фармацевтических услуг.</w:t>
      </w:r>
      <w:r w:rsidR="00D5456C" w:rsidRPr="00D5456C">
        <w:t xml:space="preserve"> </w:t>
      </w:r>
      <w:r w:rsidR="001D0C47">
        <w:t xml:space="preserve">                           </w:t>
      </w:r>
      <w:r w:rsidR="00D5456C" w:rsidRPr="00D5456C">
        <w:rPr>
          <w:b/>
          <w:sz w:val="20"/>
          <w:lang w:val="kk-KZ"/>
        </w:rPr>
        <w:t>Счет для гарантийного в</w:t>
      </w:r>
      <w:r w:rsidR="008922C2">
        <w:rPr>
          <w:b/>
          <w:sz w:val="20"/>
          <w:lang w:val="kk-KZ"/>
        </w:rPr>
        <w:t>зноса - ИИК</w:t>
      </w:r>
      <w:r w:rsidR="0013348B" w:rsidRPr="0013348B">
        <w:t xml:space="preserve"> </w:t>
      </w:r>
      <w:r w:rsidR="003D11CC" w:rsidRPr="003D11CC">
        <w:rPr>
          <w:b/>
          <w:sz w:val="20"/>
        </w:rPr>
        <w:t>KZ568562203125627256</w:t>
      </w:r>
    </w:p>
    <w:p w14:paraId="2C634745"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77B1E6C6" w14:textId="77777777" w:rsidR="00D9752A" w:rsidRPr="0033796A"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1) гарантийного денежного взноса, который вносится на банковский счет заказчика</w:t>
      </w:r>
      <w:r w:rsidR="0033796A">
        <w:rPr>
          <w:color w:val="000000"/>
          <w:spacing w:val="1"/>
          <w:sz w:val="20"/>
          <w:szCs w:val="20"/>
          <w:lang w:val="kk-KZ"/>
        </w:rPr>
        <w:t xml:space="preserve"> или организатора закупа либо на счет,предусмотренный Бюджетным Кодексом Республики Казахстан для организаторов закупа,являющихся государственными органами и государственными учреждениями;</w:t>
      </w:r>
    </w:p>
    <w:p w14:paraId="7EEF296B" w14:textId="77777777" w:rsidR="00F64ECA" w:rsidRPr="00B14800" w:rsidRDefault="000F5A22" w:rsidP="003B23BC">
      <w:pPr>
        <w:jc w:val="both"/>
        <w:textAlignment w:val="baseline"/>
        <w:rPr>
          <w:color w:val="000000"/>
          <w:spacing w:val="1"/>
          <w:sz w:val="20"/>
          <w:szCs w:val="20"/>
        </w:rPr>
      </w:pPr>
      <w:r>
        <w:rPr>
          <w:color w:val="000000"/>
          <w:spacing w:val="1"/>
          <w:sz w:val="20"/>
          <w:szCs w:val="20"/>
        </w:rPr>
        <w:t>    </w:t>
      </w:r>
      <w:r w:rsidR="00D9752A" w:rsidRPr="0033796A">
        <w:rPr>
          <w:color w:val="000000"/>
          <w:spacing w:val="1"/>
          <w:sz w:val="20"/>
          <w:szCs w:val="20"/>
        </w:rPr>
        <w:t>2) банковской гарантии по форме, утвержденной уполномоченным органом в области здравоохранения.</w:t>
      </w:r>
    </w:p>
    <w:p w14:paraId="3814F8DD"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179C0E07"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58D2F0EB"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1) истечение срока действия тендерной заявки (за исключением тендерной заявки победителя тендера);</w:t>
      </w:r>
    </w:p>
    <w:p w14:paraId="2F714110"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2) отзыва тендерной завки потенциальным поставщиком до истечения оканчательного срока их приема;</w:t>
      </w:r>
    </w:p>
    <w:p w14:paraId="26D9C68D"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отклонения тендерной заявки по основанию несоответствия положениям тендерной документации;</w:t>
      </w:r>
    </w:p>
    <w:p w14:paraId="0BA2CA7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4) признания победителем тендера другого потенциального поставщика;</w:t>
      </w:r>
    </w:p>
    <w:p w14:paraId="7F3F113F"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5) прекращения процедур закупа без определения победителя тендера;</w:t>
      </w:r>
    </w:p>
    <w:p w14:paraId="3185970C"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6) вступления в силу договора закупа и внесения победителем тендера гарантийного обеспечения исполнения договора закупа.</w:t>
      </w:r>
    </w:p>
    <w:p w14:paraId="6D007642"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45C5A615"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1) отозвал или изменил тендерную заявку после истечения окончательного срока приема тендерных заявок;</w:t>
      </w:r>
    </w:p>
    <w:p w14:paraId="4A8140E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5BA2DBF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1DE7A77"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1F0CDCE2"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4B827FAD" w14:textId="77777777" w:rsidR="00B037EF" w:rsidRPr="00B037EF" w:rsidRDefault="00863E36" w:rsidP="00B037EF">
      <w:pPr>
        <w:jc w:val="both"/>
        <w:textAlignment w:val="baseline"/>
        <w:rPr>
          <w:color w:val="000000"/>
          <w:sz w:val="20"/>
          <w:szCs w:val="20"/>
        </w:rPr>
      </w:pPr>
      <w:r>
        <w:rPr>
          <w:color w:val="000000"/>
          <w:sz w:val="20"/>
          <w:szCs w:val="20"/>
          <w:lang w:val="kk-KZ"/>
        </w:rPr>
        <w:lastRenderedPageBreak/>
        <w:t>2</w:t>
      </w:r>
      <w:r w:rsidR="00B037EF" w:rsidRPr="00B037EF">
        <w:rPr>
          <w:color w:val="000000"/>
          <w:sz w:val="20"/>
          <w:szCs w:val="20"/>
        </w:rPr>
        <w:t>.</w:t>
      </w:r>
      <w:r>
        <w:rPr>
          <w:color w:val="000000"/>
          <w:sz w:val="20"/>
          <w:szCs w:val="20"/>
        </w:rPr>
        <w:t xml:space="preserve">0. </w:t>
      </w:r>
      <w:r w:rsidR="00B037EF" w:rsidRPr="00B037EF">
        <w:rPr>
          <w:color w:val="000000"/>
          <w:sz w:val="20"/>
          <w:szCs w:val="20"/>
        </w:rPr>
        <w:t xml:space="preserve">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6868E4D0" w14:textId="77777777" w:rsidR="00B037EF" w:rsidRPr="00B037EF" w:rsidRDefault="00863E36" w:rsidP="00B037EF">
      <w:pPr>
        <w:jc w:val="both"/>
        <w:textAlignment w:val="baseline"/>
        <w:rPr>
          <w:color w:val="000000"/>
          <w:sz w:val="20"/>
          <w:szCs w:val="20"/>
        </w:rPr>
      </w:pPr>
      <w:r>
        <w:rPr>
          <w:color w:val="000000"/>
          <w:sz w:val="20"/>
          <w:szCs w:val="20"/>
        </w:rPr>
        <w:t> 1.</w:t>
      </w:r>
      <w:r w:rsidR="00B037EF" w:rsidRPr="00B037EF">
        <w:rPr>
          <w:color w:val="000000"/>
          <w:sz w:val="20"/>
          <w:szCs w:val="20"/>
        </w:rPr>
        <w:t xml:space="preserve">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1B1EFF05" w14:textId="77777777" w:rsidR="00B037EF" w:rsidRPr="00B037EF" w:rsidRDefault="00863E36" w:rsidP="00B037EF">
      <w:pPr>
        <w:jc w:val="both"/>
        <w:textAlignment w:val="baseline"/>
        <w:rPr>
          <w:color w:val="000000"/>
          <w:sz w:val="20"/>
          <w:szCs w:val="20"/>
        </w:rPr>
      </w:pPr>
      <w:r>
        <w:rPr>
          <w:color w:val="000000"/>
          <w:sz w:val="20"/>
          <w:szCs w:val="20"/>
        </w:rPr>
        <w:t> 2.</w:t>
      </w:r>
      <w:r w:rsidR="00B037EF" w:rsidRPr="00B037EF">
        <w:rPr>
          <w:color w:val="000000"/>
          <w:sz w:val="20"/>
          <w:szCs w:val="20"/>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закупу________(указывается название тендера)" и "Не вскрывать до_______(указываются дата и время вскрытия конвертов, указанные в тендерной документации)".</w:t>
      </w:r>
    </w:p>
    <w:p w14:paraId="0F2A152C" w14:textId="77777777" w:rsidR="009639AA" w:rsidRPr="00B14800" w:rsidRDefault="009639AA" w:rsidP="009639AA">
      <w:pPr>
        <w:textAlignment w:val="baseline"/>
        <w:rPr>
          <w:b/>
          <w:color w:val="000000"/>
          <w:spacing w:val="1"/>
          <w:sz w:val="20"/>
          <w:szCs w:val="20"/>
        </w:rPr>
      </w:pPr>
    </w:p>
    <w:p w14:paraId="5C7AEEDB"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732A386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5C29006"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41C1079"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3B0A0B6" w14:textId="77777777" w:rsidR="00DC2012" w:rsidRPr="00B14800" w:rsidRDefault="00DC2012" w:rsidP="009639AA">
      <w:pPr>
        <w:textAlignment w:val="baseline"/>
        <w:rPr>
          <w:color w:val="000000"/>
          <w:spacing w:val="1"/>
          <w:sz w:val="20"/>
          <w:szCs w:val="20"/>
        </w:rPr>
      </w:pPr>
    </w:p>
    <w:p w14:paraId="6A124D24"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B2654EA" w14:textId="1F65DED7"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0500</w:t>
      </w:r>
      <w:r w:rsidR="00D13A70">
        <w:rPr>
          <w:sz w:val="20"/>
          <w:szCs w:val="20"/>
        </w:rPr>
        <w:t>11</w:t>
      </w:r>
      <w:r w:rsidRPr="00B14800">
        <w:rPr>
          <w:color w:val="000000"/>
          <w:sz w:val="20"/>
          <w:szCs w:val="20"/>
        </w:rPr>
        <w:t xml:space="preserve">, г,Алматы, </w:t>
      </w:r>
      <w:r w:rsidR="00D13A70">
        <w:rPr>
          <w:color w:val="000000"/>
          <w:sz w:val="20"/>
          <w:szCs w:val="20"/>
        </w:rPr>
        <w:t>Турксибский район</w:t>
      </w:r>
      <w:r w:rsidRPr="00B14800">
        <w:rPr>
          <w:color w:val="000000"/>
          <w:sz w:val="20"/>
          <w:szCs w:val="20"/>
        </w:rPr>
        <w:t xml:space="preserve">, </w:t>
      </w:r>
      <w:r w:rsidR="00D13A70">
        <w:rPr>
          <w:color w:val="000000"/>
          <w:sz w:val="20"/>
          <w:szCs w:val="20"/>
        </w:rPr>
        <w:t>улица Станкевича</w:t>
      </w:r>
      <w:r w:rsidRPr="00B14800">
        <w:rPr>
          <w:color w:val="000000"/>
          <w:sz w:val="20"/>
          <w:szCs w:val="20"/>
        </w:rPr>
        <w:t xml:space="preserve">, дом </w:t>
      </w:r>
      <w:r w:rsidR="00D13A70">
        <w:rPr>
          <w:color w:val="000000"/>
          <w:sz w:val="20"/>
          <w:szCs w:val="20"/>
        </w:rPr>
        <w:t>6/3</w:t>
      </w:r>
      <w:r w:rsidRPr="00B14800">
        <w:rPr>
          <w:color w:val="000000"/>
          <w:sz w:val="20"/>
          <w:szCs w:val="20"/>
        </w:rPr>
        <w:t xml:space="preserve">, отдел государственных закупок, </w:t>
      </w:r>
      <w:r w:rsidRPr="003F332D">
        <w:rPr>
          <w:b/>
          <w:color w:val="000000"/>
          <w:sz w:val="20"/>
          <w:szCs w:val="20"/>
        </w:rPr>
        <w:t xml:space="preserve">в срок до </w:t>
      </w:r>
      <w:r w:rsidR="002D50B4">
        <w:rPr>
          <w:b/>
          <w:color w:val="000000"/>
          <w:sz w:val="20"/>
          <w:szCs w:val="20"/>
        </w:rPr>
        <w:t>30</w:t>
      </w:r>
      <w:r w:rsidR="00A54837" w:rsidRPr="003F332D">
        <w:rPr>
          <w:b/>
          <w:sz w:val="20"/>
          <w:szCs w:val="20"/>
        </w:rPr>
        <w:t xml:space="preserve"> </w:t>
      </w:r>
      <w:r w:rsidR="005C2DC5">
        <w:rPr>
          <w:b/>
          <w:sz w:val="20"/>
          <w:szCs w:val="20"/>
        </w:rPr>
        <w:t>ноября</w:t>
      </w:r>
      <w:r w:rsidR="001F2FF4" w:rsidRPr="003F332D">
        <w:rPr>
          <w:b/>
          <w:sz w:val="20"/>
          <w:szCs w:val="20"/>
        </w:rPr>
        <w:t xml:space="preserve"> 20</w:t>
      </w:r>
      <w:r w:rsidR="00C41EEF" w:rsidRPr="003F332D">
        <w:rPr>
          <w:b/>
          <w:sz w:val="20"/>
          <w:szCs w:val="20"/>
          <w:lang w:val="kk-KZ"/>
        </w:rPr>
        <w:t>2</w:t>
      </w:r>
      <w:r w:rsidR="00D13A70">
        <w:rPr>
          <w:b/>
          <w:sz w:val="20"/>
          <w:szCs w:val="20"/>
          <w:lang w:val="kk-KZ"/>
        </w:rPr>
        <w:t>2</w:t>
      </w:r>
      <w:r w:rsidR="00A54837" w:rsidRPr="003F332D">
        <w:rPr>
          <w:b/>
          <w:sz w:val="20"/>
          <w:szCs w:val="20"/>
        </w:rPr>
        <w:t xml:space="preserve"> года</w:t>
      </w:r>
      <w:r w:rsidR="00883808" w:rsidRPr="003F332D">
        <w:rPr>
          <w:b/>
          <w:color w:val="000000"/>
          <w:sz w:val="20"/>
          <w:szCs w:val="20"/>
        </w:rPr>
        <w:t xml:space="preserve"> </w:t>
      </w:r>
      <w:r w:rsidR="001D017A" w:rsidRPr="003F332D">
        <w:rPr>
          <w:b/>
          <w:color w:val="000000"/>
          <w:sz w:val="20"/>
          <w:szCs w:val="20"/>
          <w:lang w:val="kk-KZ"/>
        </w:rPr>
        <w:t>09</w:t>
      </w:r>
      <w:r w:rsidRPr="003F332D">
        <w:rPr>
          <w:b/>
          <w:color w:val="000000"/>
          <w:sz w:val="20"/>
          <w:szCs w:val="20"/>
        </w:rPr>
        <w:t xml:space="preserve"> час</w:t>
      </w:r>
      <w:r w:rsidR="00201733" w:rsidRPr="003F332D">
        <w:rPr>
          <w:b/>
          <w:color w:val="000000"/>
          <w:sz w:val="20"/>
          <w:szCs w:val="20"/>
        </w:rPr>
        <w:t>ов</w:t>
      </w:r>
      <w:r w:rsidRPr="003F332D">
        <w:rPr>
          <w:b/>
          <w:color w:val="000000"/>
          <w:sz w:val="20"/>
          <w:szCs w:val="20"/>
        </w:rPr>
        <w:t xml:space="preserve"> </w:t>
      </w:r>
      <w:r w:rsidR="00BB180E">
        <w:rPr>
          <w:b/>
          <w:color w:val="000000"/>
          <w:sz w:val="20"/>
          <w:szCs w:val="20"/>
        </w:rPr>
        <w:t>59</w:t>
      </w:r>
      <w:r w:rsidRPr="003F332D">
        <w:rPr>
          <w:b/>
          <w:color w:val="000000"/>
          <w:sz w:val="20"/>
          <w:szCs w:val="20"/>
        </w:rPr>
        <w:t xml:space="preserve"> мин.</w:t>
      </w:r>
    </w:p>
    <w:p w14:paraId="689471FE"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1E60713" w14:textId="77777777" w:rsidR="00260C53" w:rsidRPr="00B14800"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10AA29AA"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6B0D165A" w14:textId="77777777" w:rsidR="00DC2012" w:rsidRPr="00B14800" w:rsidRDefault="00DC2012" w:rsidP="009639AA">
      <w:pPr>
        <w:jc w:val="center"/>
        <w:rPr>
          <w:rStyle w:val="s1"/>
          <w:sz w:val="20"/>
          <w:szCs w:val="20"/>
        </w:rPr>
      </w:pPr>
    </w:p>
    <w:p w14:paraId="701F725A"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0172EA0C" w14:textId="40DBFD8B"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3F332D">
        <w:rPr>
          <w:rStyle w:val="s0"/>
          <w:b/>
        </w:rPr>
        <w:t>1</w:t>
      </w:r>
      <w:r w:rsidR="003F332D" w:rsidRPr="003F332D">
        <w:rPr>
          <w:rStyle w:val="s0"/>
          <w:b/>
          <w:lang w:val="kk-KZ"/>
        </w:rPr>
        <w:t>1</w:t>
      </w:r>
      <w:r w:rsidR="00260C53" w:rsidRPr="003F332D">
        <w:rPr>
          <w:b/>
          <w:color w:val="000000"/>
          <w:sz w:val="20"/>
          <w:szCs w:val="20"/>
        </w:rPr>
        <w:t xml:space="preserve"> часов 00 минут </w:t>
      </w:r>
      <w:r w:rsidR="002D50B4">
        <w:rPr>
          <w:b/>
          <w:color w:val="000000"/>
          <w:sz w:val="20"/>
          <w:szCs w:val="20"/>
        </w:rPr>
        <w:t>30</w:t>
      </w:r>
      <w:r w:rsidR="00DF6398" w:rsidRPr="003F332D">
        <w:rPr>
          <w:b/>
          <w:sz w:val="20"/>
          <w:szCs w:val="20"/>
        </w:rPr>
        <w:t xml:space="preserve"> </w:t>
      </w:r>
      <w:r w:rsidR="005C2DC5">
        <w:rPr>
          <w:b/>
          <w:sz w:val="20"/>
          <w:szCs w:val="20"/>
        </w:rPr>
        <w:t>ноября</w:t>
      </w:r>
      <w:r w:rsidR="00DF6398" w:rsidRPr="003F332D">
        <w:rPr>
          <w:b/>
          <w:sz w:val="20"/>
          <w:szCs w:val="20"/>
        </w:rPr>
        <w:t xml:space="preserve"> 20</w:t>
      </w:r>
      <w:r w:rsidR="00C41EEF" w:rsidRPr="003F332D">
        <w:rPr>
          <w:b/>
          <w:sz w:val="20"/>
          <w:szCs w:val="20"/>
          <w:lang w:val="kk-KZ"/>
        </w:rPr>
        <w:t>2</w:t>
      </w:r>
      <w:r w:rsidR="00D13A70">
        <w:rPr>
          <w:b/>
          <w:sz w:val="20"/>
          <w:szCs w:val="20"/>
          <w:lang w:val="kk-KZ"/>
        </w:rPr>
        <w:t>2</w:t>
      </w:r>
      <w:r w:rsidR="00A1684F" w:rsidRPr="003F332D">
        <w:rPr>
          <w:b/>
          <w:sz w:val="20"/>
          <w:szCs w:val="20"/>
        </w:rPr>
        <w:t xml:space="preserve"> года</w:t>
      </w:r>
      <w:r w:rsidR="00A1684F" w:rsidRPr="003F332D">
        <w:rPr>
          <w:b/>
          <w:color w:val="000000"/>
          <w:sz w:val="20"/>
          <w:szCs w:val="20"/>
        </w:rPr>
        <w:t xml:space="preserve">  </w:t>
      </w:r>
      <w:r w:rsidR="00260C53" w:rsidRPr="003F332D">
        <w:rPr>
          <w:color w:val="000000"/>
          <w:sz w:val="20"/>
          <w:szCs w:val="20"/>
        </w:rPr>
        <w:t xml:space="preserve">по адресу: г.Алматы, </w:t>
      </w:r>
      <w:r w:rsidR="00D13A70">
        <w:rPr>
          <w:color w:val="000000"/>
          <w:sz w:val="20"/>
          <w:szCs w:val="20"/>
        </w:rPr>
        <w:t>ул Станкевича</w:t>
      </w:r>
      <w:r w:rsidR="00260C53" w:rsidRPr="003F332D">
        <w:rPr>
          <w:color w:val="000000"/>
          <w:sz w:val="20"/>
          <w:szCs w:val="20"/>
        </w:rPr>
        <w:t xml:space="preserve">, </w:t>
      </w:r>
      <w:r w:rsidR="00D13A70">
        <w:rPr>
          <w:color w:val="000000"/>
          <w:sz w:val="20"/>
          <w:szCs w:val="20"/>
        </w:rPr>
        <w:t>6/3</w:t>
      </w:r>
      <w:r w:rsidR="00260C53" w:rsidRPr="003F332D">
        <w:rPr>
          <w:color w:val="000000"/>
          <w:sz w:val="20"/>
          <w:szCs w:val="20"/>
        </w:rPr>
        <w:t xml:space="preserve"> </w:t>
      </w:r>
      <w:r w:rsidR="00201733" w:rsidRPr="003F332D">
        <w:rPr>
          <w:color w:val="000000"/>
          <w:sz w:val="20"/>
          <w:szCs w:val="20"/>
        </w:rPr>
        <w:t>(малый</w:t>
      </w:r>
      <w:r w:rsidR="00260C53" w:rsidRPr="003F332D">
        <w:rPr>
          <w:color w:val="000000"/>
          <w:sz w:val="20"/>
          <w:szCs w:val="20"/>
        </w:rPr>
        <w:t xml:space="preserve"> конференц-зал</w:t>
      </w:r>
      <w:r w:rsidR="00201733" w:rsidRPr="003F332D">
        <w:rPr>
          <w:color w:val="000000"/>
          <w:sz w:val="20"/>
          <w:szCs w:val="20"/>
        </w:rPr>
        <w:t>)</w:t>
      </w:r>
      <w:r w:rsidR="00260C53" w:rsidRPr="003F332D">
        <w:rPr>
          <w:color w:val="000000"/>
          <w:sz w:val="20"/>
          <w:szCs w:val="20"/>
        </w:rPr>
        <w:t>.</w:t>
      </w:r>
      <w:r w:rsidR="00260C53" w:rsidRPr="003F332D">
        <w:rPr>
          <w:b/>
          <w:color w:val="000000"/>
          <w:sz w:val="20"/>
          <w:szCs w:val="20"/>
        </w:rPr>
        <w:t xml:space="preserve"> </w:t>
      </w:r>
    </w:p>
    <w:p w14:paraId="28ADE4BE"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322D0C00"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05323C53"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7340EF96" w14:textId="77777777"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 xml:space="preserve"> оц</w:t>
      </w:r>
      <w:r w:rsidR="006B51C4" w:rsidRPr="00B14800">
        <w:rPr>
          <w:b/>
          <w:color w:val="1E1E1E"/>
          <w:sz w:val="20"/>
          <w:szCs w:val="20"/>
        </w:rPr>
        <w:t>енка и сопоставление тендерных заявок</w:t>
      </w:r>
    </w:p>
    <w:p w14:paraId="1D34553A"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7BB65A5F" w14:textId="7723C8ED"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BB180E">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w:t>
      </w:r>
      <w:r w:rsidR="006B51C4" w:rsidRPr="00B14800">
        <w:rPr>
          <w:color w:val="000000"/>
          <w:spacing w:val="1"/>
          <w:sz w:val="20"/>
          <w:szCs w:val="20"/>
        </w:rPr>
        <w:lastRenderedPageBreak/>
        <w:t>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14:paraId="1DB5F995"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934816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1E550FB5"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40484A93" w14:textId="04383E1F"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BB180E">
        <w:rPr>
          <w:sz w:val="20"/>
          <w:szCs w:val="20"/>
        </w:rPr>
        <w:t>130-44</w:t>
      </w:r>
      <w:r w:rsidRPr="00B14800">
        <w:rPr>
          <w:sz w:val="20"/>
          <w:szCs w:val="20"/>
        </w:rPr>
        <w:t xml:space="preserve"> Правил.</w:t>
      </w:r>
    </w:p>
    <w:p w14:paraId="3061CF9B" w14:textId="77777777"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интернет ресурсе.</w:t>
      </w:r>
    </w:p>
    <w:p w14:paraId="33663DDC" w14:textId="77777777" w:rsidR="00DC2012" w:rsidRPr="00B14800" w:rsidRDefault="00DC2012" w:rsidP="00201733">
      <w:pPr>
        <w:jc w:val="both"/>
        <w:textAlignment w:val="baseline"/>
        <w:rPr>
          <w:sz w:val="20"/>
          <w:szCs w:val="20"/>
        </w:rPr>
      </w:pPr>
    </w:p>
    <w:p w14:paraId="745FDE83"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1CE82D45"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121D7647"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 xml:space="preserve">.1.1 </w:t>
      </w:r>
      <w:r w:rsidR="00260C53" w:rsidRPr="00B14800">
        <w:rPr>
          <w:spacing w:val="1"/>
          <w:sz w:val="20"/>
          <w:szCs w:val="20"/>
        </w:rPr>
        <w:t>В случае, если в тендере (двухэтапном тендере) по лоту участвует один потенциальный поставщик, являющийся отечественным товаропроизводителем</w:t>
      </w:r>
      <w:r w:rsidR="00260C53" w:rsidRPr="00B14800">
        <w:rPr>
          <w:color w:val="000000"/>
          <w:spacing w:val="1"/>
          <w:sz w:val="20"/>
          <w:szCs w:val="20"/>
        </w:rPr>
        <w:t>,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F4F3CD7"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260C53" w:rsidRPr="00B14800">
        <w:rPr>
          <w:color w:val="000000"/>
          <w:spacing w:val="1"/>
          <w:sz w:val="20"/>
          <w:szCs w:val="20"/>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DDBCAD"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 xml:space="preserve">.1.3. </w:t>
      </w:r>
      <w:r w:rsidR="00260C53" w:rsidRPr="00B14800">
        <w:rPr>
          <w:color w:val="000000"/>
          <w:spacing w:val="1"/>
          <w:sz w:val="20"/>
          <w:szCs w:val="20"/>
        </w:rPr>
        <w:t xml:space="preserve"> В случае, если в тендере (двухэтапном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14:paraId="6E9C1801"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6.1.5</w:t>
      </w:r>
      <w:r w:rsidR="00260C53" w:rsidRPr="00B14800">
        <w:rPr>
          <w:color w:val="000000"/>
          <w:spacing w:val="1"/>
          <w:sz w:val="20"/>
          <w:szCs w:val="20"/>
        </w:rPr>
        <w:t>. Статус отечественного производителя потенциального поставщика при проведении закупа подтверждается следующими документами:</w:t>
      </w:r>
    </w:p>
    <w:p w14:paraId="7551D293" w14:textId="77777777" w:rsidR="00260C53" w:rsidRPr="00B14800" w:rsidRDefault="00201733" w:rsidP="00201733">
      <w:pPr>
        <w:jc w:val="both"/>
        <w:textAlignment w:val="baseline"/>
        <w:rPr>
          <w:color w:val="000000"/>
          <w:spacing w:val="1"/>
          <w:sz w:val="20"/>
          <w:szCs w:val="20"/>
        </w:rPr>
      </w:pPr>
      <w:r w:rsidRPr="00B14800">
        <w:rPr>
          <w:color w:val="000000"/>
          <w:spacing w:val="1"/>
          <w:sz w:val="20"/>
          <w:szCs w:val="20"/>
        </w:rPr>
        <w:t xml:space="preserve">      </w:t>
      </w:r>
      <w:r w:rsidR="00260C53" w:rsidRPr="00B14800">
        <w:rPr>
          <w:color w:val="000000"/>
          <w:spacing w:val="1"/>
          <w:sz w:val="20"/>
          <w:szCs w:val="20"/>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14:paraId="5F08471D"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регистрационное удостоверение на товар отечественного производителя, выданное в соответствии с положениями </w:t>
      </w:r>
      <w:hyperlink r:id="rId8" w:anchor="z1" w:history="1">
        <w:r w:rsidRPr="00B14800">
          <w:rPr>
            <w:color w:val="9A1616"/>
            <w:spacing w:val="1"/>
            <w:sz w:val="20"/>
            <w:szCs w:val="20"/>
            <w:u w:val="single"/>
          </w:rPr>
          <w:t>Кодекса</w:t>
        </w:r>
      </w:hyperlink>
      <w:r w:rsidR="003A7604">
        <w:t xml:space="preserve"> </w:t>
      </w:r>
      <w:r w:rsidRPr="00B14800">
        <w:rPr>
          <w:color w:val="000000"/>
          <w:spacing w:val="1"/>
          <w:sz w:val="20"/>
          <w:szCs w:val="20"/>
        </w:rPr>
        <w:t>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5B9D0B29"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32C205C1" w14:textId="77777777"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 xml:space="preserve">2 </w:t>
      </w:r>
      <w:r w:rsidR="00260C53" w:rsidRPr="00B14800">
        <w:rPr>
          <w:sz w:val="20"/>
          <w:szCs w:val="20"/>
        </w:rPr>
        <w:t xml:space="preserve"> Поддержка предпринимательской инициативы</w:t>
      </w:r>
    </w:p>
    <w:p w14:paraId="58637921"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7B2AD3C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350B95F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18851DB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45D2C2E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418C4A06"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3E0098CE"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7F2DB6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7AD7933F"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B38C4C2" w14:textId="77777777"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27</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0BE11D79"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пункте 27</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14:paraId="56345A03" w14:textId="77777777" w:rsidR="00A5378C" w:rsidRPr="00B14800" w:rsidRDefault="00A5378C" w:rsidP="00201733">
      <w:pPr>
        <w:jc w:val="both"/>
        <w:textAlignment w:val="baseline"/>
        <w:rPr>
          <w:color w:val="000000"/>
          <w:spacing w:val="1"/>
          <w:sz w:val="20"/>
          <w:szCs w:val="20"/>
        </w:rPr>
      </w:pPr>
    </w:p>
    <w:p w14:paraId="316E01A1"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4413D7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35E04FCE"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79626D8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50117A4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498D280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74632EB"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B1C44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366B890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5674B75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56AB8B95" w14:textId="77777777" w:rsidR="00A5378C" w:rsidRPr="00B14800" w:rsidRDefault="00A5378C" w:rsidP="00201733">
      <w:pPr>
        <w:jc w:val="both"/>
        <w:textAlignment w:val="baseline"/>
        <w:rPr>
          <w:color w:val="000000"/>
          <w:spacing w:val="1"/>
          <w:sz w:val="20"/>
          <w:szCs w:val="20"/>
        </w:rPr>
      </w:pPr>
    </w:p>
    <w:p w14:paraId="0E16A554"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15D144F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184F42BF"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33C067C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77597D87"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3F318E24"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их услуг не превышает двухтысяче</w:t>
      </w:r>
      <w:r w:rsidR="002E2EB5" w:rsidRPr="00B14800">
        <w:rPr>
          <w:color w:val="000000"/>
          <w:spacing w:val="1"/>
          <w:sz w:val="20"/>
          <w:szCs w:val="20"/>
        </w:rPr>
        <w:t>кратного размера месячного расчетного показателя на соответствующий финансовый год.</w:t>
      </w:r>
    </w:p>
    <w:p w14:paraId="6B26DCB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4CEDFF98"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lastRenderedPageBreak/>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61733D2A"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1CFE5106"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637701B5" w14:textId="1E08E366" w:rsidR="00B04B1A"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14:paraId="56088117" w14:textId="1F4D42AC" w:rsidR="0036504B" w:rsidRDefault="0036504B" w:rsidP="003E756D">
      <w:pPr>
        <w:jc w:val="both"/>
        <w:textAlignment w:val="baseline"/>
        <w:rPr>
          <w:color w:val="000000"/>
          <w:spacing w:val="1"/>
          <w:sz w:val="20"/>
          <w:szCs w:val="20"/>
        </w:rPr>
      </w:pPr>
    </w:p>
    <w:p w14:paraId="720388DD" w14:textId="0CA671F6" w:rsidR="0036504B" w:rsidRDefault="0036504B" w:rsidP="003E756D">
      <w:pPr>
        <w:jc w:val="both"/>
        <w:textAlignment w:val="baseline"/>
        <w:rPr>
          <w:color w:val="000000"/>
          <w:spacing w:val="1"/>
          <w:sz w:val="20"/>
          <w:szCs w:val="20"/>
        </w:rPr>
      </w:pPr>
    </w:p>
    <w:p w14:paraId="686E9E97" w14:textId="76C6F7D8" w:rsidR="0036504B" w:rsidRDefault="0036504B" w:rsidP="003E756D">
      <w:pPr>
        <w:jc w:val="both"/>
        <w:textAlignment w:val="baseline"/>
        <w:rPr>
          <w:color w:val="000000"/>
          <w:spacing w:val="1"/>
          <w:sz w:val="20"/>
          <w:szCs w:val="20"/>
        </w:rPr>
      </w:pPr>
    </w:p>
    <w:p w14:paraId="4A1F1660" w14:textId="25AA32EC" w:rsidR="0036504B" w:rsidRDefault="0036504B" w:rsidP="003E756D">
      <w:pPr>
        <w:jc w:val="both"/>
        <w:textAlignment w:val="baseline"/>
        <w:rPr>
          <w:color w:val="000000"/>
          <w:spacing w:val="1"/>
          <w:sz w:val="20"/>
          <w:szCs w:val="20"/>
        </w:rPr>
      </w:pPr>
    </w:p>
    <w:p w14:paraId="0D705D9B" w14:textId="2AC3BCEE" w:rsidR="0036504B" w:rsidRDefault="0036504B" w:rsidP="003E756D">
      <w:pPr>
        <w:jc w:val="both"/>
        <w:textAlignment w:val="baseline"/>
        <w:rPr>
          <w:color w:val="000000"/>
          <w:spacing w:val="1"/>
          <w:sz w:val="20"/>
          <w:szCs w:val="20"/>
        </w:rPr>
      </w:pPr>
    </w:p>
    <w:p w14:paraId="3233C416" w14:textId="06F660BA" w:rsidR="0036504B" w:rsidRDefault="0036504B" w:rsidP="003E756D">
      <w:pPr>
        <w:jc w:val="both"/>
        <w:textAlignment w:val="baseline"/>
        <w:rPr>
          <w:color w:val="000000"/>
          <w:spacing w:val="1"/>
          <w:sz w:val="20"/>
          <w:szCs w:val="20"/>
        </w:rPr>
      </w:pPr>
    </w:p>
    <w:p w14:paraId="34E98627" w14:textId="7DCC640D" w:rsidR="0036504B" w:rsidRDefault="0036504B" w:rsidP="003E756D">
      <w:pPr>
        <w:jc w:val="both"/>
        <w:textAlignment w:val="baseline"/>
        <w:rPr>
          <w:color w:val="000000"/>
          <w:spacing w:val="1"/>
          <w:sz w:val="20"/>
          <w:szCs w:val="20"/>
        </w:rPr>
      </w:pPr>
    </w:p>
    <w:p w14:paraId="2527376B" w14:textId="6C85BE8A" w:rsidR="0036504B" w:rsidRDefault="0036504B" w:rsidP="003E756D">
      <w:pPr>
        <w:jc w:val="both"/>
        <w:textAlignment w:val="baseline"/>
        <w:rPr>
          <w:color w:val="000000"/>
          <w:spacing w:val="1"/>
          <w:sz w:val="20"/>
          <w:szCs w:val="20"/>
        </w:rPr>
      </w:pPr>
    </w:p>
    <w:p w14:paraId="61EB9696" w14:textId="25FCEC68" w:rsidR="0036504B" w:rsidRDefault="0036504B" w:rsidP="003E756D">
      <w:pPr>
        <w:jc w:val="both"/>
        <w:textAlignment w:val="baseline"/>
        <w:rPr>
          <w:color w:val="000000"/>
          <w:spacing w:val="1"/>
          <w:sz w:val="20"/>
          <w:szCs w:val="20"/>
        </w:rPr>
      </w:pPr>
    </w:p>
    <w:p w14:paraId="73062B8B" w14:textId="4EC16490" w:rsidR="0036504B" w:rsidRDefault="0036504B" w:rsidP="003E756D">
      <w:pPr>
        <w:jc w:val="both"/>
        <w:textAlignment w:val="baseline"/>
        <w:rPr>
          <w:color w:val="000000"/>
          <w:spacing w:val="1"/>
          <w:sz w:val="20"/>
          <w:szCs w:val="20"/>
        </w:rPr>
      </w:pPr>
    </w:p>
    <w:p w14:paraId="6C3BC5E5" w14:textId="4C23DD60" w:rsidR="0036504B" w:rsidRDefault="0036504B" w:rsidP="003E756D">
      <w:pPr>
        <w:jc w:val="both"/>
        <w:textAlignment w:val="baseline"/>
        <w:rPr>
          <w:color w:val="000000"/>
          <w:spacing w:val="1"/>
          <w:sz w:val="20"/>
          <w:szCs w:val="20"/>
        </w:rPr>
      </w:pPr>
    </w:p>
    <w:p w14:paraId="16F07708" w14:textId="22132881" w:rsidR="0036504B" w:rsidRDefault="0036504B" w:rsidP="003E756D">
      <w:pPr>
        <w:jc w:val="both"/>
        <w:textAlignment w:val="baseline"/>
        <w:rPr>
          <w:color w:val="000000"/>
          <w:spacing w:val="1"/>
          <w:sz w:val="20"/>
          <w:szCs w:val="20"/>
        </w:rPr>
      </w:pPr>
    </w:p>
    <w:p w14:paraId="540591FD" w14:textId="74BE686E" w:rsidR="0036504B" w:rsidRDefault="0036504B" w:rsidP="003E756D">
      <w:pPr>
        <w:jc w:val="both"/>
        <w:textAlignment w:val="baseline"/>
        <w:rPr>
          <w:color w:val="000000"/>
          <w:spacing w:val="1"/>
          <w:sz w:val="20"/>
          <w:szCs w:val="20"/>
        </w:rPr>
      </w:pPr>
    </w:p>
    <w:p w14:paraId="47B935C7" w14:textId="2750E9D6" w:rsidR="0036504B" w:rsidRDefault="0036504B" w:rsidP="003E756D">
      <w:pPr>
        <w:jc w:val="both"/>
        <w:textAlignment w:val="baseline"/>
        <w:rPr>
          <w:color w:val="000000"/>
          <w:spacing w:val="1"/>
          <w:sz w:val="20"/>
          <w:szCs w:val="20"/>
        </w:rPr>
      </w:pPr>
    </w:p>
    <w:p w14:paraId="662788B6" w14:textId="7823B6D2" w:rsidR="0036504B" w:rsidRDefault="0036504B" w:rsidP="003E756D">
      <w:pPr>
        <w:jc w:val="both"/>
        <w:textAlignment w:val="baseline"/>
        <w:rPr>
          <w:color w:val="000000"/>
          <w:spacing w:val="1"/>
          <w:sz w:val="20"/>
          <w:szCs w:val="20"/>
        </w:rPr>
      </w:pPr>
    </w:p>
    <w:p w14:paraId="0D299F69" w14:textId="10D54235" w:rsidR="0036504B" w:rsidRDefault="0036504B" w:rsidP="003E756D">
      <w:pPr>
        <w:jc w:val="both"/>
        <w:textAlignment w:val="baseline"/>
        <w:rPr>
          <w:color w:val="000000"/>
          <w:spacing w:val="1"/>
          <w:sz w:val="20"/>
          <w:szCs w:val="20"/>
        </w:rPr>
      </w:pPr>
    </w:p>
    <w:p w14:paraId="6059B488" w14:textId="6C6FB7F8" w:rsidR="0036504B" w:rsidRDefault="0036504B" w:rsidP="003E756D">
      <w:pPr>
        <w:jc w:val="both"/>
        <w:textAlignment w:val="baseline"/>
        <w:rPr>
          <w:color w:val="000000"/>
          <w:spacing w:val="1"/>
          <w:sz w:val="20"/>
          <w:szCs w:val="20"/>
        </w:rPr>
      </w:pPr>
    </w:p>
    <w:p w14:paraId="14F19AE2" w14:textId="13CF9843" w:rsidR="0036504B" w:rsidRDefault="0036504B" w:rsidP="003E756D">
      <w:pPr>
        <w:jc w:val="both"/>
        <w:textAlignment w:val="baseline"/>
        <w:rPr>
          <w:color w:val="000000"/>
          <w:spacing w:val="1"/>
          <w:sz w:val="20"/>
          <w:szCs w:val="20"/>
        </w:rPr>
      </w:pPr>
    </w:p>
    <w:p w14:paraId="1E10F2BF" w14:textId="77777777" w:rsidR="0036504B" w:rsidRDefault="0036504B" w:rsidP="003E756D">
      <w:pPr>
        <w:jc w:val="both"/>
        <w:textAlignment w:val="baseline"/>
        <w:rPr>
          <w:color w:val="000000"/>
          <w:spacing w:val="1"/>
          <w:sz w:val="20"/>
          <w:szCs w:val="20"/>
        </w:rPr>
      </w:pPr>
    </w:p>
    <w:p w14:paraId="4341046C" w14:textId="0B3D49E7" w:rsidR="0036504B" w:rsidRDefault="0036504B" w:rsidP="003E756D">
      <w:pPr>
        <w:jc w:val="both"/>
        <w:textAlignment w:val="baseline"/>
        <w:rPr>
          <w:color w:val="000000"/>
          <w:spacing w:val="1"/>
          <w:sz w:val="20"/>
          <w:szCs w:val="20"/>
        </w:rPr>
      </w:pPr>
    </w:p>
    <w:p w14:paraId="4948E574" w14:textId="0C97785F" w:rsidR="0036504B" w:rsidRDefault="0036504B" w:rsidP="003E756D">
      <w:pPr>
        <w:jc w:val="both"/>
        <w:textAlignment w:val="baseline"/>
        <w:rPr>
          <w:color w:val="000000"/>
          <w:spacing w:val="1"/>
          <w:sz w:val="20"/>
          <w:szCs w:val="20"/>
        </w:rPr>
      </w:pPr>
    </w:p>
    <w:p w14:paraId="29F19733" w14:textId="34424C54" w:rsidR="0036504B" w:rsidRDefault="0036504B" w:rsidP="003E756D">
      <w:pPr>
        <w:jc w:val="both"/>
        <w:textAlignment w:val="baseline"/>
        <w:rPr>
          <w:color w:val="000000"/>
          <w:spacing w:val="1"/>
          <w:sz w:val="20"/>
          <w:szCs w:val="20"/>
        </w:rPr>
      </w:pPr>
    </w:p>
    <w:p w14:paraId="6E771352" w14:textId="692D24B3" w:rsidR="0036504B" w:rsidRDefault="0036504B" w:rsidP="003E756D">
      <w:pPr>
        <w:jc w:val="both"/>
        <w:textAlignment w:val="baseline"/>
        <w:rPr>
          <w:color w:val="000000"/>
          <w:spacing w:val="1"/>
          <w:sz w:val="20"/>
          <w:szCs w:val="20"/>
        </w:rPr>
      </w:pPr>
    </w:p>
    <w:p w14:paraId="03E5E73C" w14:textId="25E4941B" w:rsidR="0036504B" w:rsidRDefault="0036504B" w:rsidP="003E756D">
      <w:pPr>
        <w:jc w:val="both"/>
        <w:textAlignment w:val="baseline"/>
        <w:rPr>
          <w:color w:val="000000"/>
          <w:spacing w:val="1"/>
          <w:sz w:val="20"/>
          <w:szCs w:val="20"/>
        </w:rPr>
      </w:pPr>
    </w:p>
    <w:p w14:paraId="6540D879" w14:textId="77777777" w:rsidR="0036504B" w:rsidRDefault="0036504B" w:rsidP="003E756D">
      <w:pPr>
        <w:jc w:val="both"/>
        <w:textAlignment w:val="baseline"/>
        <w:rPr>
          <w:color w:val="000000"/>
          <w:spacing w:val="1"/>
          <w:sz w:val="20"/>
          <w:szCs w:val="20"/>
        </w:rPr>
        <w:sectPr w:rsidR="0036504B" w:rsidSect="003C05EE">
          <w:headerReference w:type="default" r:id="rId9"/>
          <w:headerReference w:type="first" r:id="rId10"/>
          <w:pgSz w:w="11906" w:h="16838"/>
          <w:pgMar w:top="709" w:right="707" w:bottom="271" w:left="850" w:header="142" w:footer="708" w:gutter="0"/>
          <w:cols w:space="708"/>
          <w:docGrid w:linePitch="360"/>
        </w:sectPr>
      </w:pPr>
    </w:p>
    <w:tbl>
      <w:tblPr>
        <w:tblW w:w="5000" w:type="pct"/>
        <w:tblLook w:val="04A0" w:firstRow="1" w:lastRow="0" w:firstColumn="1" w:lastColumn="0" w:noHBand="0" w:noVBand="1"/>
      </w:tblPr>
      <w:tblGrid>
        <w:gridCol w:w="609"/>
        <w:gridCol w:w="3345"/>
        <w:gridCol w:w="2144"/>
        <w:gridCol w:w="1086"/>
        <w:gridCol w:w="1423"/>
        <w:gridCol w:w="1481"/>
        <w:gridCol w:w="1577"/>
        <w:gridCol w:w="1587"/>
        <w:gridCol w:w="1197"/>
        <w:gridCol w:w="1165"/>
      </w:tblGrid>
      <w:tr w:rsidR="003C05EE" w14:paraId="6ADE0844" w14:textId="5324B12B" w:rsidTr="005C5DA0">
        <w:trPr>
          <w:trHeight w:val="300"/>
        </w:trPr>
        <w:tc>
          <w:tcPr>
            <w:tcW w:w="185" w:type="pct"/>
            <w:tcBorders>
              <w:top w:val="nil"/>
              <w:left w:val="nil"/>
              <w:bottom w:val="nil"/>
              <w:right w:val="nil"/>
            </w:tcBorders>
            <w:shd w:val="clear" w:color="auto" w:fill="auto"/>
            <w:noWrap/>
            <w:vAlign w:val="center"/>
            <w:hideMark/>
          </w:tcPr>
          <w:p w14:paraId="5DC559EE" w14:textId="75CEFE46" w:rsidR="003C05EE" w:rsidRDefault="003C05EE">
            <w:pPr>
              <w:rPr>
                <w:sz w:val="20"/>
                <w:szCs w:val="20"/>
              </w:rPr>
            </w:pPr>
            <w:r>
              <w:rPr>
                <w:color w:val="000000"/>
                <w:spacing w:val="1"/>
                <w:sz w:val="20"/>
                <w:szCs w:val="20"/>
              </w:rPr>
              <w:lastRenderedPageBreak/>
              <w:br w:type="page"/>
            </w:r>
          </w:p>
        </w:tc>
        <w:tc>
          <w:tcPr>
            <w:tcW w:w="1313" w:type="pct"/>
            <w:tcBorders>
              <w:top w:val="nil"/>
              <w:left w:val="nil"/>
              <w:bottom w:val="nil"/>
              <w:right w:val="nil"/>
            </w:tcBorders>
            <w:shd w:val="clear" w:color="auto" w:fill="auto"/>
            <w:noWrap/>
            <w:vAlign w:val="center"/>
            <w:hideMark/>
          </w:tcPr>
          <w:p w14:paraId="7717EF2D"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6C3F8AE1"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5CBFCB8E"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44F0DD21"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67600CF5" w14:textId="77777777" w:rsidR="003C05EE" w:rsidRDefault="003C05EE">
            <w:pPr>
              <w:jc w:val="right"/>
              <w:rPr>
                <w:b/>
                <w:bCs/>
                <w:color w:val="000000"/>
                <w:sz w:val="20"/>
                <w:szCs w:val="20"/>
              </w:rPr>
            </w:pPr>
            <w:r>
              <w:rPr>
                <w:b/>
                <w:bCs/>
                <w:color w:val="000000"/>
                <w:sz w:val="20"/>
                <w:szCs w:val="20"/>
              </w:rPr>
              <w:t>Приложение 1</w:t>
            </w:r>
          </w:p>
        </w:tc>
        <w:tc>
          <w:tcPr>
            <w:tcW w:w="351" w:type="pct"/>
            <w:tcBorders>
              <w:top w:val="nil"/>
              <w:left w:val="nil"/>
              <w:bottom w:val="nil"/>
              <w:right w:val="nil"/>
            </w:tcBorders>
          </w:tcPr>
          <w:p w14:paraId="41AD9610" w14:textId="77777777" w:rsidR="003C05EE" w:rsidRDefault="003C05EE">
            <w:pPr>
              <w:jc w:val="right"/>
              <w:rPr>
                <w:b/>
                <w:bCs/>
                <w:color w:val="000000"/>
                <w:sz w:val="20"/>
                <w:szCs w:val="20"/>
              </w:rPr>
            </w:pPr>
          </w:p>
        </w:tc>
      </w:tr>
      <w:tr w:rsidR="003C05EE" w14:paraId="6EA47CFA" w14:textId="3B62BCAE" w:rsidTr="005C5DA0">
        <w:trPr>
          <w:trHeight w:val="300"/>
        </w:trPr>
        <w:tc>
          <w:tcPr>
            <w:tcW w:w="185" w:type="pct"/>
            <w:tcBorders>
              <w:top w:val="nil"/>
              <w:left w:val="nil"/>
              <w:bottom w:val="nil"/>
              <w:right w:val="nil"/>
            </w:tcBorders>
            <w:shd w:val="clear" w:color="auto" w:fill="auto"/>
            <w:noWrap/>
            <w:vAlign w:val="center"/>
            <w:hideMark/>
          </w:tcPr>
          <w:p w14:paraId="62EFFCCE"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2BC25E74"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5AAE4608"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6AC17C17"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1BC280BC"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0FD161E0" w14:textId="77777777" w:rsidR="003C05EE" w:rsidRDefault="003C05EE">
            <w:pPr>
              <w:jc w:val="right"/>
              <w:rPr>
                <w:b/>
                <w:bCs/>
                <w:color w:val="000000"/>
                <w:sz w:val="20"/>
                <w:szCs w:val="20"/>
              </w:rPr>
            </w:pPr>
            <w:r>
              <w:rPr>
                <w:b/>
                <w:bCs/>
                <w:color w:val="000000"/>
                <w:sz w:val="20"/>
                <w:szCs w:val="20"/>
              </w:rPr>
              <w:t>к Тендерной документации</w:t>
            </w:r>
          </w:p>
        </w:tc>
        <w:tc>
          <w:tcPr>
            <w:tcW w:w="351" w:type="pct"/>
            <w:tcBorders>
              <w:top w:val="nil"/>
              <w:left w:val="nil"/>
              <w:bottom w:val="nil"/>
              <w:right w:val="nil"/>
            </w:tcBorders>
          </w:tcPr>
          <w:p w14:paraId="55ED2305" w14:textId="77777777" w:rsidR="003C05EE" w:rsidRDefault="003C05EE">
            <w:pPr>
              <w:jc w:val="right"/>
              <w:rPr>
                <w:b/>
                <w:bCs/>
                <w:color w:val="000000"/>
                <w:sz w:val="20"/>
                <w:szCs w:val="20"/>
              </w:rPr>
            </w:pPr>
          </w:p>
        </w:tc>
      </w:tr>
      <w:tr w:rsidR="003C05EE" w14:paraId="3035BEF5" w14:textId="05655F6C" w:rsidTr="005C5DA0">
        <w:trPr>
          <w:trHeight w:val="300"/>
        </w:trPr>
        <w:tc>
          <w:tcPr>
            <w:tcW w:w="185" w:type="pct"/>
            <w:tcBorders>
              <w:top w:val="nil"/>
              <w:left w:val="nil"/>
              <w:bottom w:val="nil"/>
              <w:right w:val="nil"/>
            </w:tcBorders>
            <w:shd w:val="clear" w:color="auto" w:fill="auto"/>
            <w:noWrap/>
            <w:vAlign w:val="center"/>
            <w:hideMark/>
          </w:tcPr>
          <w:p w14:paraId="375B8246"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4CA19038"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6D26978C"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7C90C294"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5885972F"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1805C3D0" w14:textId="3E40FCE1" w:rsidR="003C05EE" w:rsidRDefault="003C05EE">
            <w:pPr>
              <w:jc w:val="right"/>
              <w:rPr>
                <w:b/>
                <w:bCs/>
                <w:color w:val="000000"/>
                <w:sz w:val="20"/>
                <w:szCs w:val="20"/>
              </w:rPr>
            </w:pPr>
            <w:r>
              <w:rPr>
                <w:b/>
                <w:bCs/>
                <w:color w:val="000000"/>
                <w:sz w:val="20"/>
                <w:szCs w:val="20"/>
              </w:rPr>
              <w:t>Утвержденной главным врачом</w:t>
            </w:r>
          </w:p>
        </w:tc>
        <w:tc>
          <w:tcPr>
            <w:tcW w:w="351" w:type="pct"/>
            <w:tcBorders>
              <w:top w:val="nil"/>
              <w:left w:val="nil"/>
              <w:bottom w:val="nil"/>
              <w:right w:val="nil"/>
            </w:tcBorders>
          </w:tcPr>
          <w:p w14:paraId="1D0A553A" w14:textId="77777777" w:rsidR="003C05EE" w:rsidRDefault="003C05EE">
            <w:pPr>
              <w:jc w:val="right"/>
              <w:rPr>
                <w:b/>
                <w:bCs/>
                <w:color w:val="000000"/>
                <w:sz w:val="20"/>
                <w:szCs w:val="20"/>
              </w:rPr>
            </w:pPr>
          </w:p>
        </w:tc>
      </w:tr>
      <w:tr w:rsidR="003C05EE" w14:paraId="64CE9413" w14:textId="3074653E" w:rsidTr="005C5DA0">
        <w:trPr>
          <w:trHeight w:val="300"/>
        </w:trPr>
        <w:tc>
          <w:tcPr>
            <w:tcW w:w="185" w:type="pct"/>
            <w:tcBorders>
              <w:top w:val="nil"/>
              <w:left w:val="nil"/>
              <w:bottom w:val="nil"/>
              <w:right w:val="nil"/>
            </w:tcBorders>
            <w:shd w:val="clear" w:color="auto" w:fill="auto"/>
            <w:noWrap/>
            <w:vAlign w:val="center"/>
            <w:hideMark/>
          </w:tcPr>
          <w:p w14:paraId="18EB7FEB"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1D9715B7"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4828E1ED"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63700FC5"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5D19EE21"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46D1419A" w14:textId="377F10F9" w:rsidR="003C05EE" w:rsidRDefault="003C05EE">
            <w:pPr>
              <w:jc w:val="right"/>
              <w:rPr>
                <w:b/>
                <w:bCs/>
                <w:color w:val="000000"/>
                <w:sz w:val="20"/>
                <w:szCs w:val="20"/>
              </w:rPr>
            </w:pPr>
            <w:r>
              <w:rPr>
                <w:b/>
                <w:bCs/>
                <w:color w:val="000000"/>
                <w:sz w:val="20"/>
                <w:szCs w:val="20"/>
              </w:rPr>
              <w:t>ГКП на ПХВ "Городской родильный дом №4" УОЗ по г. Алматы</w:t>
            </w:r>
          </w:p>
        </w:tc>
        <w:tc>
          <w:tcPr>
            <w:tcW w:w="351" w:type="pct"/>
            <w:tcBorders>
              <w:top w:val="nil"/>
              <w:left w:val="nil"/>
              <w:bottom w:val="nil"/>
              <w:right w:val="nil"/>
            </w:tcBorders>
          </w:tcPr>
          <w:p w14:paraId="7C5CC6D3" w14:textId="77777777" w:rsidR="003C05EE" w:rsidRDefault="003C05EE">
            <w:pPr>
              <w:jc w:val="right"/>
              <w:rPr>
                <w:b/>
                <w:bCs/>
                <w:color w:val="000000"/>
                <w:sz w:val="20"/>
                <w:szCs w:val="20"/>
              </w:rPr>
            </w:pPr>
          </w:p>
        </w:tc>
      </w:tr>
      <w:tr w:rsidR="003C05EE" w14:paraId="4CCD595C" w14:textId="0E447B8D" w:rsidTr="005C5DA0">
        <w:trPr>
          <w:trHeight w:val="300"/>
        </w:trPr>
        <w:tc>
          <w:tcPr>
            <w:tcW w:w="185" w:type="pct"/>
            <w:tcBorders>
              <w:top w:val="nil"/>
              <w:left w:val="nil"/>
              <w:bottom w:val="nil"/>
              <w:right w:val="nil"/>
            </w:tcBorders>
            <w:shd w:val="clear" w:color="auto" w:fill="auto"/>
            <w:noWrap/>
            <w:vAlign w:val="center"/>
            <w:hideMark/>
          </w:tcPr>
          <w:p w14:paraId="641382A7"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5B883422"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1344D2AC"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5252CD8D"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4DA4757C" w14:textId="77777777" w:rsidR="003C05EE" w:rsidRDefault="003C05EE">
            <w:pPr>
              <w:rPr>
                <w:sz w:val="20"/>
                <w:szCs w:val="20"/>
              </w:rPr>
            </w:pPr>
          </w:p>
        </w:tc>
        <w:tc>
          <w:tcPr>
            <w:tcW w:w="1754" w:type="pct"/>
            <w:gridSpan w:val="4"/>
            <w:tcBorders>
              <w:top w:val="nil"/>
              <w:left w:val="nil"/>
              <w:bottom w:val="nil"/>
              <w:right w:val="nil"/>
            </w:tcBorders>
            <w:shd w:val="clear" w:color="auto" w:fill="auto"/>
            <w:noWrap/>
            <w:vAlign w:val="center"/>
            <w:hideMark/>
          </w:tcPr>
          <w:p w14:paraId="393BF907" w14:textId="77777777" w:rsidR="003C05EE" w:rsidRDefault="003C05EE">
            <w:pPr>
              <w:jc w:val="right"/>
              <w:rPr>
                <w:b/>
                <w:bCs/>
                <w:color w:val="000000"/>
                <w:sz w:val="20"/>
                <w:szCs w:val="20"/>
              </w:rPr>
            </w:pPr>
            <w:r>
              <w:rPr>
                <w:b/>
                <w:bCs/>
                <w:color w:val="000000"/>
                <w:sz w:val="20"/>
                <w:szCs w:val="20"/>
              </w:rPr>
              <w:t>Донбаевой Зиядой Бекетовной</w:t>
            </w:r>
          </w:p>
        </w:tc>
        <w:tc>
          <w:tcPr>
            <w:tcW w:w="351" w:type="pct"/>
            <w:tcBorders>
              <w:top w:val="nil"/>
              <w:left w:val="nil"/>
              <w:bottom w:val="nil"/>
              <w:right w:val="nil"/>
            </w:tcBorders>
          </w:tcPr>
          <w:p w14:paraId="74447D1A" w14:textId="77777777" w:rsidR="003C05EE" w:rsidRDefault="003C05EE">
            <w:pPr>
              <w:jc w:val="right"/>
              <w:rPr>
                <w:b/>
                <w:bCs/>
                <w:color w:val="000000"/>
                <w:sz w:val="20"/>
                <w:szCs w:val="20"/>
              </w:rPr>
            </w:pPr>
          </w:p>
        </w:tc>
      </w:tr>
      <w:tr w:rsidR="003C05EE" w14:paraId="0E80C2B7" w14:textId="02804715" w:rsidTr="005C5DA0">
        <w:trPr>
          <w:trHeight w:val="300"/>
        </w:trPr>
        <w:tc>
          <w:tcPr>
            <w:tcW w:w="185" w:type="pct"/>
            <w:tcBorders>
              <w:top w:val="nil"/>
              <w:left w:val="nil"/>
              <w:bottom w:val="nil"/>
              <w:right w:val="nil"/>
            </w:tcBorders>
            <w:shd w:val="clear" w:color="auto" w:fill="auto"/>
            <w:noWrap/>
            <w:vAlign w:val="center"/>
            <w:hideMark/>
          </w:tcPr>
          <w:p w14:paraId="7CE9F3C3" w14:textId="77777777" w:rsidR="003C05EE" w:rsidRDefault="003C05EE">
            <w:pPr>
              <w:jc w:val="right"/>
              <w:rPr>
                <w:b/>
                <w:bCs/>
                <w:color w:val="000000"/>
                <w:sz w:val="20"/>
                <w:szCs w:val="20"/>
              </w:rPr>
            </w:pPr>
          </w:p>
        </w:tc>
        <w:tc>
          <w:tcPr>
            <w:tcW w:w="1313" w:type="pct"/>
            <w:tcBorders>
              <w:top w:val="nil"/>
              <w:left w:val="nil"/>
              <w:bottom w:val="nil"/>
              <w:right w:val="nil"/>
            </w:tcBorders>
            <w:shd w:val="clear" w:color="auto" w:fill="auto"/>
            <w:noWrap/>
            <w:vAlign w:val="center"/>
            <w:hideMark/>
          </w:tcPr>
          <w:p w14:paraId="36397BC6"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564E1F30"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0E0F607D"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7EF54C09" w14:textId="77777777" w:rsidR="003C05EE" w:rsidRDefault="003C05EE">
            <w:pPr>
              <w:rPr>
                <w:sz w:val="20"/>
                <w:szCs w:val="20"/>
              </w:rPr>
            </w:pPr>
          </w:p>
        </w:tc>
        <w:tc>
          <w:tcPr>
            <w:tcW w:w="445" w:type="pct"/>
            <w:tcBorders>
              <w:top w:val="nil"/>
              <w:left w:val="nil"/>
              <w:bottom w:val="nil"/>
              <w:right w:val="nil"/>
            </w:tcBorders>
            <w:shd w:val="clear" w:color="auto" w:fill="auto"/>
            <w:noWrap/>
            <w:vAlign w:val="center"/>
            <w:hideMark/>
          </w:tcPr>
          <w:p w14:paraId="2372F10E" w14:textId="77777777" w:rsidR="003C05EE" w:rsidRDefault="003C05EE">
            <w:pPr>
              <w:jc w:val="center"/>
              <w:rPr>
                <w:sz w:val="20"/>
                <w:szCs w:val="20"/>
              </w:rPr>
            </w:pPr>
          </w:p>
        </w:tc>
        <w:tc>
          <w:tcPr>
            <w:tcW w:w="474" w:type="pct"/>
            <w:tcBorders>
              <w:top w:val="nil"/>
              <w:left w:val="nil"/>
              <w:bottom w:val="nil"/>
              <w:right w:val="nil"/>
            </w:tcBorders>
            <w:shd w:val="clear" w:color="auto" w:fill="auto"/>
            <w:noWrap/>
            <w:vAlign w:val="center"/>
            <w:hideMark/>
          </w:tcPr>
          <w:p w14:paraId="0B965C43" w14:textId="77777777" w:rsidR="003C05EE" w:rsidRDefault="003C05EE">
            <w:pPr>
              <w:jc w:val="right"/>
              <w:rPr>
                <w:sz w:val="20"/>
                <w:szCs w:val="20"/>
              </w:rPr>
            </w:pPr>
          </w:p>
        </w:tc>
        <w:tc>
          <w:tcPr>
            <w:tcW w:w="476" w:type="pct"/>
            <w:tcBorders>
              <w:top w:val="nil"/>
              <w:left w:val="nil"/>
              <w:bottom w:val="nil"/>
              <w:right w:val="nil"/>
            </w:tcBorders>
            <w:shd w:val="clear" w:color="auto" w:fill="auto"/>
            <w:noWrap/>
            <w:vAlign w:val="center"/>
            <w:hideMark/>
          </w:tcPr>
          <w:p w14:paraId="225E3655" w14:textId="77777777" w:rsidR="003C05EE" w:rsidRDefault="003C05EE">
            <w:pPr>
              <w:jc w:val="right"/>
              <w:rPr>
                <w:sz w:val="20"/>
                <w:szCs w:val="20"/>
              </w:rPr>
            </w:pPr>
          </w:p>
        </w:tc>
        <w:tc>
          <w:tcPr>
            <w:tcW w:w="359" w:type="pct"/>
            <w:tcBorders>
              <w:top w:val="nil"/>
              <w:left w:val="nil"/>
              <w:bottom w:val="nil"/>
              <w:right w:val="nil"/>
            </w:tcBorders>
            <w:shd w:val="clear" w:color="auto" w:fill="auto"/>
            <w:noWrap/>
            <w:vAlign w:val="center"/>
            <w:hideMark/>
          </w:tcPr>
          <w:p w14:paraId="13571301" w14:textId="77777777" w:rsidR="003C05EE" w:rsidRDefault="003C05EE">
            <w:pPr>
              <w:jc w:val="right"/>
              <w:rPr>
                <w:sz w:val="20"/>
                <w:szCs w:val="20"/>
              </w:rPr>
            </w:pPr>
          </w:p>
        </w:tc>
        <w:tc>
          <w:tcPr>
            <w:tcW w:w="351" w:type="pct"/>
            <w:tcBorders>
              <w:top w:val="nil"/>
              <w:left w:val="nil"/>
              <w:bottom w:val="nil"/>
              <w:right w:val="nil"/>
            </w:tcBorders>
          </w:tcPr>
          <w:p w14:paraId="0E33B531" w14:textId="77777777" w:rsidR="003C05EE" w:rsidRDefault="003C05EE">
            <w:pPr>
              <w:jc w:val="right"/>
              <w:rPr>
                <w:sz w:val="20"/>
                <w:szCs w:val="20"/>
              </w:rPr>
            </w:pPr>
          </w:p>
        </w:tc>
      </w:tr>
      <w:tr w:rsidR="003C05EE" w14:paraId="19230732" w14:textId="70BAD3FE" w:rsidTr="005C5DA0">
        <w:trPr>
          <w:trHeight w:val="300"/>
        </w:trPr>
        <w:tc>
          <w:tcPr>
            <w:tcW w:w="185" w:type="pct"/>
            <w:tcBorders>
              <w:top w:val="nil"/>
              <w:left w:val="nil"/>
              <w:bottom w:val="nil"/>
              <w:right w:val="nil"/>
            </w:tcBorders>
            <w:shd w:val="clear" w:color="auto" w:fill="auto"/>
            <w:noWrap/>
            <w:vAlign w:val="center"/>
            <w:hideMark/>
          </w:tcPr>
          <w:p w14:paraId="7CBAA68A" w14:textId="77777777" w:rsidR="003C05EE" w:rsidRDefault="003C05EE">
            <w:pPr>
              <w:jc w:val="right"/>
              <w:rPr>
                <w:sz w:val="20"/>
                <w:szCs w:val="20"/>
              </w:rPr>
            </w:pPr>
          </w:p>
        </w:tc>
        <w:tc>
          <w:tcPr>
            <w:tcW w:w="4104" w:type="pct"/>
            <w:gridSpan w:val="7"/>
            <w:vMerge w:val="restart"/>
            <w:tcBorders>
              <w:top w:val="nil"/>
              <w:left w:val="nil"/>
              <w:bottom w:val="nil"/>
              <w:right w:val="nil"/>
            </w:tcBorders>
            <w:shd w:val="clear" w:color="auto" w:fill="auto"/>
            <w:noWrap/>
            <w:vAlign w:val="center"/>
            <w:hideMark/>
          </w:tcPr>
          <w:p w14:paraId="1F9407F4" w14:textId="77777777" w:rsidR="003C05EE" w:rsidRDefault="003C05EE">
            <w:pPr>
              <w:jc w:val="center"/>
              <w:rPr>
                <w:b/>
                <w:bCs/>
                <w:color w:val="000000"/>
                <w:sz w:val="28"/>
                <w:szCs w:val="28"/>
              </w:rPr>
            </w:pPr>
            <w:r>
              <w:rPr>
                <w:b/>
                <w:bCs/>
                <w:color w:val="000000"/>
                <w:sz w:val="28"/>
                <w:szCs w:val="28"/>
              </w:rPr>
              <w:t>Перечень закупаемой медицинской техники/медицинских изделий</w:t>
            </w:r>
          </w:p>
        </w:tc>
        <w:tc>
          <w:tcPr>
            <w:tcW w:w="359" w:type="pct"/>
            <w:tcBorders>
              <w:top w:val="nil"/>
              <w:left w:val="nil"/>
              <w:bottom w:val="nil"/>
              <w:right w:val="nil"/>
            </w:tcBorders>
            <w:shd w:val="clear" w:color="auto" w:fill="auto"/>
            <w:noWrap/>
            <w:vAlign w:val="center"/>
            <w:hideMark/>
          </w:tcPr>
          <w:p w14:paraId="0D01CD06" w14:textId="77777777" w:rsidR="003C05EE" w:rsidRDefault="003C05EE">
            <w:pPr>
              <w:jc w:val="center"/>
              <w:rPr>
                <w:b/>
                <w:bCs/>
                <w:color w:val="000000"/>
                <w:sz w:val="28"/>
                <w:szCs w:val="28"/>
              </w:rPr>
            </w:pPr>
          </w:p>
        </w:tc>
        <w:tc>
          <w:tcPr>
            <w:tcW w:w="351" w:type="pct"/>
            <w:tcBorders>
              <w:top w:val="nil"/>
              <w:left w:val="nil"/>
              <w:bottom w:val="nil"/>
              <w:right w:val="nil"/>
            </w:tcBorders>
          </w:tcPr>
          <w:p w14:paraId="4A63BB26" w14:textId="77777777" w:rsidR="003C05EE" w:rsidRDefault="003C05EE">
            <w:pPr>
              <w:jc w:val="center"/>
              <w:rPr>
                <w:b/>
                <w:bCs/>
                <w:color w:val="000000"/>
                <w:sz w:val="28"/>
                <w:szCs w:val="28"/>
              </w:rPr>
            </w:pPr>
          </w:p>
        </w:tc>
      </w:tr>
      <w:tr w:rsidR="003C05EE" w14:paraId="35576A66" w14:textId="6F0F6EA7" w:rsidTr="005C5DA0">
        <w:trPr>
          <w:trHeight w:val="300"/>
        </w:trPr>
        <w:tc>
          <w:tcPr>
            <w:tcW w:w="185" w:type="pct"/>
            <w:tcBorders>
              <w:top w:val="nil"/>
              <w:left w:val="nil"/>
              <w:bottom w:val="nil"/>
              <w:right w:val="nil"/>
            </w:tcBorders>
            <w:shd w:val="clear" w:color="auto" w:fill="auto"/>
            <w:noWrap/>
            <w:vAlign w:val="center"/>
            <w:hideMark/>
          </w:tcPr>
          <w:p w14:paraId="6FD7BC7D" w14:textId="77777777" w:rsidR="003C05EE" w:rsidRDefault="003C05EE">
            <w:pPr>
              <w:rPr>
                <w:sz w:val="20"/>
                <w:szCs w:val="20"/>
              </w:rPr>
            </w:pPr>
          </w:p>
        </w:tc>
        <w:tc>
          <w:tcPr>
            <w:tcW w:w="4104" w:type="pct"/>
            <w:gridSpan w:val="7"/>
            <w:vMerge/>
            <w:tcBorders>
              <w:top w:val="nil"/>
              <w:left w:val="nil"/>
              <w:bottom w:val="nil"/>
              <w:right w:val="nil"/>
            </w:tcBorders>
            <w:vAlign w:val="center"/>
            <w:hideMark/>
          </w:tcPr>
          <w:p w14:paraId="4266F182" w14:textId="77777777" w:rsidR="003C05EE" w:rsidRDefault="003C05EE">
            <w:pPr>
              <w:rPr>
                <w:b/>
                <w:bCs/>
                <w:color w:val="000000"/>
                <w:sz w:val="28"/>
                <w:szCs w:val="28"/>
              </w:rPr>
            </w:pPr>
          </w:p>
        </w:tc>
        <w:tc>
          <w:tcPr>
            <w:tcW w:w="359" w:type="pct"/>
            <w:tcBorders>
              <w:top w:val="nil"/>
              <w:left w:val="nil"/>
              <w:bottom w:val="nil"/>
              <w:right w:val="nil"/>
            </w:tcBorders>
            <w:shd w:val="clear" w:color="auto" w:fill="auto"/>
            <w:noWrap/>
            <w:vAlign w:val="center"/>
            <w:hideMark/>
          </w:tcPr>
          <w:p w14:paraId="024BE9DD" w14:textId="77777777" w:rsidR="003C05EE" w:rsidRDefault="003C05EE">
            <w:pPr>
              <w:rPr>
                <w:sz w:val="20"/>
                <w:szCs w:val="20"/>
              </w:rPr>
            </w:pPr>
          </w:p>
        </w:tc>
        <w:tc>
          <w:tcPr>
            <w:tcW w:w="351" w:type="pct"/>
            <w:tcBorders>
              <w:top w:val="nil"/>
              <w:left w:val="nil"/>
              <w:bottom w:val="nil"/>
              <w:right w:val="nil"/>
            </w:tcBorders>
          </w:tcPr>
          <w:p w14:paraId="3E14F24E" w14:textId="77777777" w:rsidR="003C05EE" w:rsidRDefault="003C05EE">
            <w:pPr>
              <w:rPr>
                <w:sz w:val="20"/>
                <w:szCs w:val="20"/>
              </w:rPr>
            </w:pPr>
          </w:p>
        </w:tc>
      </w:tr>
      <w:tr w:rsidR="003C05EE" w14:paraId="6A64FCA8" w14:textId="44A07B12" w:rsidTr="005C5DA0">
        <w:trPr>
          <w:trHeight w:val="300"/>
        </w:trPr>
        <w:tc>
          <w:tcPr>
            <w:tcW w:w="185" w:type="pct"/>
            <w:tcBorders>
              <w:top w:val="nil"/>
              <w:left w:val="nil"/>
              <w:bottom w:val="nil"/>
              <w:right w:val="nil"/>
            </w:tcBorders>
            <w:shd w:val="clear" w:color="auto" w:fill="auto"/>
            <w:noWrap/>
            <w:vAlign w:val="center"/>
            <w:hideMark/>
          </w:tcPr>
          <w:p w14:paraId="75999DDA" w14:textId="77777777" w:rsidR="003C05EE" w:rsidRDefault="003C05EE">
            <w:pPr>
              <w:rPr>
                <w:sz w:val="20"/>
                <w:szCs w:val="20"/>
              </w:rPr>
            </w:pPr>
          </w:p>
        </w:tc>
        <w:tc>
          <w:tcPr>
            <w:tcW w:w="1313" w:type="pct"/>
            <w:tcBorders>
              <w:top w:val="nil"/>
              <w:left w:val="nil"/>
              <w:bottom w:val="nil"/>
              <w:right w:val="nil"/>
            </w:tcBorders>
            <w:shd w:val="clear" w:color="auto" w:fill="auto"/>
            <w:noWrap/>
            <w:vAlign w:val="center"/>
            <w:hideMark/>
          </w:tcPr>
          <w:p w14:paraId="21499A06" w14:textId="77777777" w:rsidR="003C05EE" w:rsidRDefault="003C05EE">
            <w:pPr>
              <w:rPr>
                <w:sz w:val="20"/>
                <w:szCs w:val="20"/>
              </w:rPr>
            </w:pPr>
          </w:p>
        </w:tc>
        <w:tc>
          <w:tcPr>
            <w:tcW w:w="641" w:type="pct"/>
            <w:tcBorders>
              <w:top w:val="nil"/>
              <w:left w:val="nil"/>
              <w:bottom w:val="nil"/>
              <w:right w:val="nil"/>
            </w:tcBorders>
            <w:shd w:val="clear" w:color="auto" w:fill="auto"/>
            <w:noWrap/>
            <w:vAlign w:val="center"/>
            <w:hideMark/>
          </w:tcPr>
          <w:p w14:paraId="1FA6AC54" w14:textId="77777777" w:rsidR="003C05EE" w:rsidRDefault="003C05EE">
            <w:pPr>
              <w:rPr>
                <w:sz w:val="20"/>
                <w:szCs w:val="20"/>
              </w:rPr>
            </w:pPr>
          </w:p>
        </w:tc>
        <w:tc>
          <w:tcPr>
            <w:tcW w:w="328" w:type="pct"/>
            <w:tcBorders>
              <w:top w:val="nil"/>
              <w:left w:val="nil"/>
              <w:bottom w:val="nil"/>
              <w:right w:val="nil"/>
            </w:tcBorders>
            <w:shd w:val="clear" w:color="auto" w:fill="auto"/>
            <w:noWrap/>
            <w:vAlign w:val="center"/>
            <w:hideMark/>
          </w:tcPr>
          <w:p w14:paraId="582DC551" w14:textId="77777777" w:rsidR="003C05EE" w:rsidRDefault="003C05EE">
            <w:pPr>
              <w:rPr>
                <w:sz w:val="20"/>
                <w:szCs w:val="20"/>
              </w:rPr>
            </w:pPr>
          </w:p>
        </w:tc>
        <w:tc>
          <w:tcPr>
            <w:tcW w:w="428" w:type="pct"/>
            <w:tcBorders>
              <w:top w:val="nil"/>
              <w:left w:val="nil"/>
              <w:bottom w:val="nil"/>
              <w:right w:val="nil"/>
            </w:tcBorders>
            <w:shd w:val="clear" w:color="auto" w:fill="auto"/>
            <w:noWrap/>
            <w:vAlign w:val="center"/>
            <w:hideMark/>
          </w:tcPr>
          <w:p w14:paraId="6EF7941B" w14:textId="77777777" w:rsidR="003C05EE" w:rsidRDefault="003C05EE">
            <w:pPr>
              <w:rPr>
                <w:sz w:val="20"/>
                <w:szCs w:val="20"/>
              </w:rPr>
            </w:pPr>
          </w:p>
        </w:tc>
        <w:tc>
          <w:tcPr>
            <w:tcW w:w="445" w:type="pct"/>
            <w:tcBorders>
              <w:top w:val="nil"/>
              <w:left w:val="nil"/>
              <w:bottom w:val="nil"/>
              <w:right w:val="nil"/>
            </w:tcBorders>
            <w:shd w:val="clear" w:color="auto" w:fill="auto"/>
            <w:noWrap/>
            <w:vAlign w:val="center"/>
            <w:hideMark/>
          </w:tcPr>
          <w:p w14:paraId="2AF9CE4A" w14:textId="77777777" w:rsidR="003C05EE" w:rsidRDefault="003C05EE">
            <w:pPr>
              <w:jc w:val="center"/>
              <w:rPr>
                <w:sz w:val="20"/>
                <w:szCs w:val="20"/>
              </w:rPr>
            </w:pPr>
          </w:p>
        </w:tc>
        <w:tc>
          <w:tcPr>
            <w:tcW w:w="474" w:type="pct"/>
            <w:tcBorders>
              <w:top w:val="nil"/>
              <w:left w:val="nil"/>
              <w:bottom w:val="nil"/>
              <w:right w:val="nil"/>
            </w:tcBorders>
            <w:shd w:val="clear" w:color="auto" w:fill="auto"/>
            <w:noWrap/>
            <w:vAlign w:val="center"/>
            <w:hideMark/>
          </w:tcPr>
          <w:p w14:paraId="4C6BB7BC" w14:textId="77777777" w:rsidR="003C05EE" w:rsidRDefault="003C05EE">
            <w:pPr>
              <w:rPr>
                <w:sz w:val="20"/>
                <w:szCs w:val="20"/>
              </w:rPr>
            </w:pPr>
          </w:p>
        </w:tc>
        <w:tc>
          <w:tcPr>
            <w:tcW w:w="476" w:type="pct"/>
            <w:tcBorders>
              <w:top w:val="nil"/>
              <w:left w:val="nil"/>
              <w:bottom w:val="nil"/>
              <w:right w:val="nil"/>
            </w:tcBorders>
            <w:shd w:val="clear" w:color="auto" w:fill="auto"/>
            <w:noWrap/>
            <w:vAlign w:val="center"/>
            <w:hideMark/>
          </w:tcPr>
          <w:p w14:paraId="5B7492BE" w14:textId="77777777" w:rsidR="003C05EE" w:rsidRDefault="003C05EE">
            <w:pPr>
              <w:rPr>
                <w:sz w:val="20"/>
                <w:szCs w:val="20"/>
              </w:rPr>
            </w:pPr>
          </w:p>
        </w:tc>
        <w:tc>
          <w:tcPr>
            <w:tcW w:w="359" w:type="pct"/>
            <w:tcBorders>
              <w:top w:val="nil"/>
              <w:left w:val="nil"/>
              <w:bottom w:val="nil"/>
              <w:right w:val="nil"/>
            </w:tcBorders>
            <w:shd w:val="clear" w:color="auto" w:fill="auto"/>
            <w:noWrap/>
            <w:vAlign w:val="center"/>
            <w:hideMark/>
          </w:tcPr>
          <w:p w14:paraId="222E6EFF" w14:textId="77777777" w:rsidR="003C05EE" w:rsidRDefault="003C05EE">
            <w:pPr>
              <w:rPr>
                <w:sz w:val="20"/>
                <w:szCs w:val="20"/>
              </w:rPr>
            </w:pPr>
          </w:p>
        </w:tc>
        <w:tc>
          <w:tcPr>
            <w:tcW w:w="351" w:type="pct"/>
            <w:tcBorders>
              <w:top w:val="nil"/>
              <w:left w:val="nil"/>
              <w:bottom w:val="nil"/>
              <w:right w:val="nil"/>
            </w:tcBorders>
          </w:tcPr>
          <w:p w14:paraId="5B9E281F" w14:textId="77777777" w:rsidR="003C05EE" w:rsidRDefault="003C05EE">
            <w:pPr>
              <w:rPr>
                <w:sz w:val="20"/>
                <w:szCs w:val="20"/>
              </w:rPr>
            </w:pPr>
          </w:p>
        </w:tc>
      </w:tr>
      <w:tr w:rsidR="003C05EE" w14:paraId="64623512" w14:textId="5D760B25" w:rsidTr="005C5DA0">
        <w:trPr>
          <w:trHeight w:val="63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DB8EF" w14:textId="77777777" w:rsidR="003C05EE" w:rsidRDefault="003C05EE" w:rsidP="003C05EE">
            <w:pPr>
              <w:jc w:val="center"/>
              <w:rPr>
                <w:b/>
                <w:bCs/>
                <w:color w:val="000000"/>
              </w:rPr>
            </w:pPr>
            <w:r>
              <w:rPr>
                <w:b/>
                <w:bCs/>
                <w:color w:val="000000"/>
              </w:rPr>
              <w:t>Лот №</w:t>
            </w:r>
          </w:p>
        </w:tc>
        <w:tc>
          <w:tcPr>
            <w:tcW w:w="1313" w:type="pct"/>
            <w:tcBorders>
              <w:top w:val="single" w:sz="4" w:space="0" w:color="auto"/>
              <w:left w:val="nil"/>
              <w:bottom w:val="single" w:sz="4" w:space="0" w:color="auto"/>
              <w:right w:val="single" w:sz="4" w:space="0" w:color="auto"/>
            </w:tcBorders>
            <w:shd w:val="clear" w:color="auto" w:fill="auto"/>
            <w:vAlign w:val="center"/>
            <w:hideMark/>
          </w:tcPr>
          <w:p w14:paraId="3DEC84FD" w14:textId="77777777" w:rsidR="003C05EE" w:rsidRDefault="003C05EE" w:rsidP="003C05EE">
            <w:pPr>
              <w:jc w:val="center"/>
              <w:rPr>
                <w:b/>
                <w:bCs/>
                <w:color w:val="000000"/>
              </w:rPr>
            </w:pPr>
            <w:r>
              <w:rPr>
                <w:b/>
                <w:bCs/>
                <w:color w:val="000000"/>
              </w:rPr>
              <w:t>Наименование Лота</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35B6A16C" w14:textId="77777777" w:rsidR="003C05EE" w:rsidRDefault="003C05EE" w:rsidP="003C05EE">
            <w:pPr>
              <w:jc w:val="center"/>
              <w:rPr>
                <w:b/>
                <w:bCs/>
                <w:color w:val="000000"/>
              </w:rPr>
            </w:pPr>
            <w:r>
              <w:rPr>
                <w:b/>
                <w:bCs/>
                <w:color w:val="000000"/>
              </w:rPr>
              <w:t>Краткое описание</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3A5B78F6" w14:textId="77777777" w:rsidR="003C05EE" w:rsidRDefault="003C05EE" w:rsidP="003C05EE">
            <w:pPr>
              <w:jc w:val="center"/>
              <w:rPr>
                <w:b/>
                <w:bCs/>
                <w:color w:val="000000"/>
              </w:rPr>
            </w:pPr>
            <w:r>
              <w:rPr>
                <w:b/>
                <w:bCs/>
                <w:color w:val="000000"/>
              </w:rPr>
              <w:t>Ед. Изм.</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23C4F34" w14:textId="77777777" w:rsidR="003C05EE" w:rsidRDefault="003C05EE" w:rsidP="003C05EE">
            <w:pPr>
              <w:jc w:val="center"/>
              <w:rPr>
                <w:b/>
                <w:bCs/>
                <w:color w:val="000000"/>
              </w:rPr>
            </w:pPr>
            <w:r>
              <w:rPr>
                <w:b/>
                <w:bCs/>
                <w:color w:val="000000"/>
              </w:rPr>
              <w:t>Количество</w:t>
            </w:r>
          </w:p>
        </w:tc>
        <w:tc>
          <w:tcPr>
            <w:tcW w:w="445" w:type="pct"/>
            <w:tcBorders>
              <w:top w:val="single" w:sz="4" w:space="0" w:color="auto"/>
              <w:left w:val="nil"/>
              <w:bottom w:val="single" w:sz="4" w:space="0" w:color="auto"/>
              <w:right w:val="single" w:sz="4" w:space="0" w:color="auto"/>
            </w:tcBorders>
            <w:shd w:val="clear" w:color="auto" w:fill="auto"/>
            <w:vAlign w:val="center"/>
            <w:hideMark/>
          </w:tcPr>
          <w:p w14:paraId="3EB775ED" w14:textId="77777777" w:rsidR="003C05EE" w:rsidRDefault="003C05EE" w:rsidP="003C05EE">
            <w:pPr>
              <w:jc w:val="center"/>
              <w:rPr>
                <w:b/>
                <w:bCs/>
                <w:color w:val="000000"/>
              </w:rPr>
            </w:pPr>
            <w:r>
              <w:rPr>
                <w:b/>
                <w:bCs/>
                <w:color w:val="000000"/>
              </w:rPr>
              <w:t>Цена</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1F33DE7D" w14:textId="77777777" w:rsidR="003C05EE" w:rsidRDefault="003C05EE" w:rsidP="003C05EE">
            <w:pPr>
              <w:jc w:val="center"/>
              <w:rPr>
                <w:b/>
                <w:bCs/>
                <w:color w:val="000000"/>
              </w:rPr>
            </w:pPr>
            <w:r>
              <w:rPr>
                <w:b/>
                <w:bCs/>
                <w:color w:val="000000"/>
              </w:rPr>
              <w:t>Сумма</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23EB2FA3" w14:textId="77777777" w:rsidR="003C05EE" w:rsidRDefault="003C05EE" w:rsidP="003C05EE">
            <w:pPr>
              <w:jc w:val="center"/>
              <w:rPr>
                <w:b/>
                <w:bCs/>
                <w:color w:val="000000"/>
              </w:rPr>
            </w:pPr>
            <w:r>
              <w:rPr>
                <w:b/>
                <w:bCs/>
                <w:color w:val="000000"/>
              </w:rPr>
              <w:t>Адрес поставки</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33566548" w14:textId="71D3E259" w:rsidR="003C05EE" w:rsidRDefault="003C05EE" w:rsidP="003C05EE">
            <w:pPr>
              <w:jc w:val="center"/>
              <w:rPr>
                <w:b/>
                <w:bCs/>
                <w:color w:val="000000"/>
              </w:rPr>
            </w:pPr>
            <w:r>
              <w:rPr>
                <w:b/>
                <w:bCs/>
                <w:color w:val="000000"/>
              </w:rPr>
              <w:t>Размер</w:t>
            </w:r>
          </w:p>
          <w:p w14:paraId="108F4BF8" w14:textId="3367E203" w:rsidR="003C05EE" w:rsidRDefault="003C05EE" w:rsidP="003C05EE">
            <w:pPr>
              <w:jc w:val="center"/>
              <w:rPr>
                <w:b/>
                <w:bCs/>
                <w:color w:val="000000"/>
              </w:rPr>
            </w:pPr>
            <w:r>
              <w:rPr>
                <w:b/>
                <w:bCs/>
                <w:color w:val="000000"/>
              </w:rPr>
              <w:t>Аванса</w:t>
            </w:r>
          </w:p>
        </w:tc>
        <w:tc>
          <w:tcPr>
            <w:tcW w:w="351" w:type="pct"/>
            <w:tcBorders>
              <w:top w:val="single" w:sz="4" w:space="0" w:color="auto"/>
              <w:left w:val="nil"/>
              <w:bottom w:val="single" w:sz="4" w:space="0" w:color="auto"/>
              <w:right w:val="single" w:sz="4" w:space="0" w:color="auto"/>
            </w:tcBorders>
            <w:vAlign w:val="center"/>
          </w:tcPr>
          <w:p w14:paraId="14967B23" w14:textId="7844665C" w:rsidR="003C05EE" w:rsidRDefault="003C05EE" w:rsidP="003C05EE">
            <w:pPr>
              <w:jc w:val="center"/>
              <w:rPr>
                <w:b/>
                <w:bCs/>
                <w:color w:val="000000"/>
              </w:rPr>
            </w:pPr>
            <w:r>
              <w:rPr>
                <w:b/>
                <w:bCs/>
                <w:color w:val="000000"/>
              </w:rPr>
              <w:t>Срок поставки</w:t>
            </w:r>
          </w:p>
        </w:tc>
      </w:tr>
      <w:tr w:rsidR="003C05EE" w14:paraId="114649BB" w14:textId="6BFEA862" w:rsidTr="005C5DA0">
        <w:trPr>
          <w:trHeight w:val="210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269AD46C" w14:textId="77777777" w:rsidR="003C05EE" w:rsidRDefault="003C05EE" w:rsidP="003C05EE">
            <w:pPr>
              <w:jc w:val="center"/>
              <w:rPr>
                <w:color w:val="000000"/>
                <w:sz w:val="22"/>
                <w:szCs w:val="22"/>
              </w:rPr>
            </w:pPr>
            <w:r>
              <w:rPr>
                <w:color w:val="000000"/>
                <w:sz w:val="22"/>
                <w:szCs w:val="22"/>
              </w:rPr>
              <w:t>1</w:t>
            </w:r>
          </w:p>
        </w:tc>
        <w:tc>
          <w:tcPr>
            <w:tcW w:w="1313" w:type="pct"/>
            <w:tcBorders>
              <w:top w:val="nil"/>
              <w:left w:val="nil"/>
              <w:bottom w:val="single" w:sz="4" w:space="0" w:color="auto"/>
              <w:right w:val="single" w:sz="4" w:space="0" w:color="auto"/>
            </w:tcBorders>
            <w:shd w:val="clear" w:color="auto" w:fill="auto"/>
            <w:noWrap/>
            <w:vAlign w:val="center"/>
            <w:hideMark/>
          </w:tcPr>
          <w:p w14:paraId="1CD407C2" w14:textId="77777777" w:rsidR="003C05EE" w:rsidRDefault="003C05EE" w:rsidP="003C05EE">
            <w:pPr>
              <w:rPr>
                <w:color w:val="000000"/>
                <w:sz w:val="22"/>
                <w:szCs w:val="22"/>
              </w:rPr>
            </w:pPr>
            <w:r>
              <w:rPr>
                <w:color w:val="000000"/>
                <w:sz w:val="22"/>
                <w:szCs w:val="22"/>
              </w:rPr>
              <w:t xml:space="preserve">Прикроватные мониторы </w:t>
            </w:r>
          </w:p>
        </w:tc>
        <w:tc>
          <w:tcPr>
            <w:tcW w:w="641" w:type="pct"/>
            <w:tcBorders>
              <w:top w:val="nil"/>
              <w:left w:val="nil"/>
              <w:bottom w:val="single" w:sz="4" w:space="0" w:color="auto"/>
              <w:right w:val="single" w:sz="4" w:space="0" w:color="auto"/>
            </w:tcBorders>
            <w:shd w:val="clear" w:color="auto" w:fill="auto"/>
            <w:vAlign w:val="center"/>
            <w:hideMark/>
          </w:tcPr>
          <w:p w14:paraId="0D3A4CC2" w14:textId="43A2F0E1" w:rsidR="003C05EE" w:rsidRDefault="003C05EE" w:rsidP="003C05EE">
            <w:pPr>
              <w:rPr>
                <w:color w:val="000000"/>
                <w:sz w:val="20"/>
                <w:szCs w:val="20"/>
              </w:rPr>
            </w:pPr>
            <w:r>
              <w:rPr>
                <w:color w:val="000000"/>
                <w:sz w:val="20"/>
                <w:szCs w:val="20"/>
              </w:rPr>
              <w:t>Многофункциональный монитор.  С транспортным переносным модулем. ЭКГ (12 отведений); датчик капнометрический;  датчик ИАД 2х кан.</w:t>
            </w:r>
          </w:p>
        </w:tc>
        <w:tc>
          <w:tcPr>
            <w:tcW w:w="328" w:type="pct"/>
            <w:tcBorders>
              <w:top w:val="nil"/>
              <w:left w:val="nil"/>
              <w:bottom w:val="single" w:sz="4" w:space="0" w:color="auto"/>
              <w:right w:val="single" w:sz="4" w:space="0" w:color="auto"/>
            </w:tcBorders>
            <w:shd w:val="clear" w:color="auto" w:fill="auto"/>
            <w:noWrap/>
            <w:vAlign w:val="center"/>
            <w:hideMark/>
          </w:tcPr>
          <w:p w14:paraId="109F798F" w14:textId="77777777" w:rsidR="003C05EE" w:rsidRDefault="003C05EE" w:rsidP="003C05EE">
            <w:pPr>
              <w:rPr>
                <w:color w:val="000000"/>
                <w:sz w:val="22"/>
                <w:szCs w:val="22"/>
              </w:rPr>
            </w:pPr>
            <w:r>
              <w:rPr>
                <w:color w:val="000000"/>
                <w:sz w:val="22"/>
                <w:szCs w:val="22"/>
              </w:rPr>
              <w:t>Комплект</w:t>
            </w:r>
          </w:p>
        </w:tc>
        <w:tc>
          <w:tcPr>
            <w:tcW w:w="428" w:type="pct"/>
            <w:tcBorders>
              <w:top w:val="nil"/>
              <w:left w:val="nil"/>
              <w:bottom w:val="single" w:sz="4" w:space="0" w:color="auto"/>
              <w:right w:val="single" w:sz="4" w:space="0" w:color="auto"/>
            </w:tcBorders>
            <w:shd w:val="clear" w:color="auto" w:fill="auto"/>
            <w:noWrap/>
            <w:vAlign w:val="center"/>
            <w:hideMark/>
          </w:tcPr>
          <w:p w14:paraId="51071693" w14:textId="77777777" w:rsidR="003C05EE" w:rsidRDefault="003C05EE" w:rsidP="003C05EE">
            <w:pPr>
              <w:jc w:val="center"/>
              <w:rPr>
                <w:color w:val="000000"/>
                <w:sz w:val="22"/>
                <w:szCs w:val="22"/>
              </w:rPr>
            </w:pPr>
            <w:r>
              <w:rPr>
                <w:color w:val="000000"/>
                <w:sz w:val="22"/>
                <w:szCs w:val="22"/>
              </w:rPr>
              <w:t>10</w:t>
            </w:r>
          </w:p>
        </w:tc>
        <w:tc>
          <w:tcPr>
            <w:tcW w:w="445" w:type="pct"/>
            <w:tcBorders>
              <w:top w:val="nil"/>
              <w:left w:val="nil"/>
              <w:bottom w:val="single" w:sz="4" w:space="0" w:color="auto"/>
              <w:right w:val="single" w:sz="4" w:space="0" w:color="auto"/>
            </w:tcBorders>
            <w:shd w:val="clear" w:color="auto" w:fill="auto"/>
            <w:noWrap/>
            <w:vAlign w:val="center"/>
            <w:hideMark/>
          </w:tcPr>
          <w:p w14:paraId="17F9E503" w14:textId="77777777" w:rsidR="003C05EE" w:rsidRDefault="003C05EE" w:rsidP="003C05EE">
            <w:pPr>
              <w:jc w:val="right"/>
              <w:rPr>
                <w:color w:val="000000"/>
                <w:sz w:val="22"/>
                <w:szCs w:val="22"/>
              </w:rPr>
            </w:pPr>
            <w:r>
              <w:rPr>
                <w:color w:val="000000"/>
                <w:sz w:val="22"/>
                <w:szCs w:val="22"/>
              </w:rPr>
              <w:t>6 450 000,00</w:t>
            </w:r>
          </w:p>
        </w:tc>
        <w:tc>
          <w:tcPr>
            <w:tcW w:w="474" w:type="pct"/>
            <w:tcBorders>
              <w:top w:val="nil"/>
              <w:left w:val="nil"/>
              <w:bottom w:val="single" w:sz="4" w:space="0" w:color="auto"/>
              <w:right w:val="single" w:sz="4" w:space="0" w:color="auto"/>
            </w:tcBorders>
            <w:shd w:val="clear" w:color="auto" w:fill="auto"/>
            <w:noWrap/>
            <w:vAlign w:val="center"/>
            <w:hideMark/>
          </w:tcPr>
          <w:p w14:paraId="68D3753C" w14:textId="77777777" w:rsidR="003C05EE" w:rsidRDefault="003C05EE" w:rsidP="003C05EE">
            <w:pPr>
              <w:jc w:val="right"/>
              <w:rPr>
                <w:color w:val="000000"/>
                <w:sz w:val="22"/>
                <w:szCs w:val="22"/>
              </w:rPr>
            </w:pPr>
            <w:r>
              <w:rPr>
                <w:color w:val="000000"/>
                <w:sz w:val="22"/>
                <w:szCs w:val="22"/>
              </w:rPr>
              <w:t>64 500 000,00</w:t>
            </w:r>
          </w:p>
        </w:tc>
        <w:tc>
          <w:tcPr>
            <w:tcW w:w="476" w:type="pct"/>
            <w:tcBorders>
              <w:top w:val="nil"/>
              <w:left w:val="nil"/>
              <w:bottom w:val="single" w:sz="4" w:space="0" w:color="auto"/>
              <w:right w:val="single" w:sz="4" w:space="0" w:color="auto"/>
            </w:tcBorders>
            <w:shd w:val="clear" w:color="auto" w:fill="auto"/>
            <w:vAlign w:val="center"/>
            <w:hideMark/>
          </w:tcPr>
          <w:p w14:paraId="13457423" w14:textId="56488765" w:rsidR="003C05EE" w:rsidRDefault="003C05EE" w:rsidP="003C05EE">
            <w:pPr>
              <w:rPr>
                <w:color w:val="000000"/>
                <w:sz w:val="22"/>
                <w:szCs w:val="22"/>
              </w:rPr>
            </w:pPr>
            <w:r>
              <w:rPr>
                <w:color w:val="000000"/>
                <w:sz w:val="22"/>
                <w:szCs w:val="22"/>
              </w:rPr>
              <w:t>Республика Казахстан, город Алматы, Турксибский район, ул. Станкевича 6/3</w:t>
            </w:r>
          </w:p>
        </w:tc>
        <w:tc>
          <w:tcPr>
            <w:tcW w:w="359" w:type="pct"/>
            <w:tcBorders>
              <w:top w:val="nil"/>
              <w:left w:val="nil"/>
              <w:bottom w:val="single" w:sz="4" w:space="0" w:color="auto"/>
              <w:right w:val="single" w:sz="4" w:space="0" w:color="auto"/>
            </w:tcBorders>
            <w:shd w:val="clear" w:color="auto" w:fill="auto"/>
            <w:noWrap/>
            <w:vAlign w:val="center"/>
            <w:hideMark/>
          </w:tcPr>
          <w:p w14:paraId="6A85276C" w14:textId="743FFA27" w:rsidR="003C05EE" w:rsidRDefault="003C05EE" w:rsidP="003C05EE">
            <w:pPr>
              <w:jc w:val="center"/>
              <w:rPr>
                <w:color w:val="000000"/>
                <w:sz w:val="22"/>
                <w:szCs w:val="22"/>
              </w:rPr>
            </w:pPr>
            <w:r>
              <w:rPr>
                <w:color w:val="000000"/>
                <w:sz w:val="22"/>
                <w:szCs w:val="22"/>
              </w:rPr>
              <w:t>0%</w:t>
            </w:r>
          </w:p>
        </w:tc>
        <w:tc>
          <w:tcPr>
            <w:tcW w:w="351" w:type="pct"/>
            <w:tcBorders>
              <w:top w:val="nil"/>
              <w:left w:val="nil"/>
              <w:bottom w:val="single" w:sz="4" w:space="0" w:color="auto"/>
              <w:right w:val="single" w:sz="4" w:space="0" w:color="auto"/>
            </w:tcBorders>
            <w:vAlign w:val="center"/>
          </w:tcPr>
          <w:p w14:paraId="238E9A0F" w14:textId="404BF181" w:rsidR="003C05EE" w:rsidRDefault="003C05EE" w:rsidP="003C05EE">
            <w:pPr>
              <w:rPr>
                <w:color w:val="000000"/>
                <w:sz w:val="22"/>
                <w:szCs w:val="22"/>
              </w:rPr>
            </w:pPr>
            <w:r>
              <w:rPr>
                <w:color w:val="000000"/>
                <w:sz w:val="22"/>
                <w:szCs w:val="22"/>
              </w:rPr>
              <w:t>до 1</w:t>
            </w:r>
            <w:r w:rsidR="0041394A">
              <w:rPr>
                <w:color w:val="000000"/>
                <w:sz w:val="22"/>
                <w:szCs w:val="22"/>
              </w:rPr>
              <w:t>0</w:t>
            </w:r>
            <w:r>
              <w:rPr>
                <w:color w:val="000000"/>
                <w:sz w:val="22"/>
                <w:szCs w:val="22"/>
              </w:rPr>
              <w:t xml:space="preserve"> декабря 2022 года</w:t>
            </w:r>
          </w:p>
        </w:tc>
      </w:tr>
      <w:tr w:rsidR="0041394A" w14:paraId="551FB73A" w14:textId="7B2AF6FD" w:rsidTr="005C5DA0">
        <w:trPr>
          <w:trHeight w:val="3060"/>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D4DF4" w14:textId="52D4F060" w:rsidR="0041394A" w:rsidRDefault="005C5DA0" w:rsidP="0041394A">
            <w:pPr>
              <w:jc w:val="center"/>
              <w:rPr>
                <w:color w:val="000000"/>
                <w:sz w:val="22"/>
                <w:szCs w:val="22"/>
              </w:rPr>
            </w:pPr>
            <w:r>
              <w:rPr>
                <w:color w:val="000000"/>
                <w:sz w:val="22"/>
                <w:szCs w:val="22"/>
              </w:rPr>
              <w:t>2</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14:paraId="56244D13" w14:textId="77777777" w:rsidR="0041394A" w:rsidRDefault="0041394A" w:rsidP="0041394A">
            <w:pPr>
              <w:rPr>
                <w:color w:val="000000"/>
                <w:sz w:val="22"/>
                <w:szCs w:val="22"/>
              </w:rPr>
            </w:pPr>
            <w:r>
              <w:rPr>
                <w:color w:val="000000"/>
                <w:sz w:val="22"/>
                <w:szCs w:val="22"/>
              </w:rPr>
              <w:t xml:space="preserve">Открытая реанимационная система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14:paraId="49ADBE06" w14:textId="3F6C054E" w:rsidR="0041394A" w:rsidRDefault="0041394A" w:rsidP="00C23243">
            <w:pPr>
              <w:rPr>
                <w:color w:val="000000"/>
                <w:sz w:val="20"/>
                <w:szCs w:val="20"/>
              </w:rPr>
            </w:pPr>
            <w:r>
              <w:rPr>
                <w:color w:val="000000"/>
                <w:sz w:val="20"/>
                <w:szCs w:val="20"/>
              </w:rPr>
              <w:t>Неонатальная открытая реанимационная система обогреватель для новорожденных</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295FCA24" w14:textId="77777777" w:rsidR="0041394A" w:rsidRDefault="0041394A" w:rsidP="0041394A">
            <w:pPr>
              <w:rPr>
                <w:color w:val="000000"/>
                <w:sz w:val="22"/>
                <w:szCs w:val="22"/>
              </w:rPr>
            </w:pPr>
            <w:r>
              <w:rPr>
                <w:color w:val="000000"/>
                <w:sz w:val="22"/>
                <w:szCs w:val="22"/>
              </w:rPr>
              <w:t>Комплект</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ADA9860" w14:textId="77777777" w:rsidR="0041394A" w:rsidRDefault="0041394A" w:rsidP="0041394A">
            <w:pPr>
              <w:jc w:val="center"/>
              <w:rPr>
                <w:color w:val="000000"/>
                <w:sz w:val="22"/>
                <w:szCs w:val="22"/>
              </w:rPr>
            </w:pPr>
            <w:r>
              <w:rPr>
                <w:color w:val="000000"/>
                <w:sz w:val="22"/>
                <w:szCs w:val="22"/>
              </w:rPr>
              <w:t>1</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14:paraId="0F1477CA" w14:textId="77777777" w:rsidR="0041394A" w:rsidRDefault="0041394A" w:rsidP="0041394A">
            <w:pPr>
              <w:jc w:val="right"/>
              <w:rPr>
                <w:color w:val="000000"/>
                <w:sz w:val="22"/>
                <w:szCs w:val="22"/>
              </w:rPr>
            </w:pPr>
            <w:r>
              <w:rPr>
                <w:color w:val="000000"/>
                <w:sz w:val="22"/>
                <w:szCs w:val="22"/>
              </w:rPr>
              <w:t>19 899 000,00</w:t>
            </w:r>
          </w:p>
        </w:tc>
        <w:tc>
          <w:tcPr>
            <w:tcW w:w="474" w:type="pct"/>
            <w:tcBorders>
              <w:top w:val="single" w:sz="4" w:space="0" w:color="auto"/>
              <w:left w:val="nil"/>
              <w:bottom w:val="single" w:sz="4" w:space="0" w:color="auto"/>
              <w:right w:val="single" w:sz="4" w:space="0" w:color="auto"/>
            </w:tcBorders>
            <w:shd w:val="clear" w:color="auto" w:fill="auto"/>
            <w:noWrap/>
            <w:vAlign w:val="center"/>
            <w:hideMark/>
          </w:tcPr>
          <w:p w14:paraId="1F443CDA" w14:textId="77777777" w:rsidR="0041394A" w:rsidRDefault="0041394A" w:rsidP="0041394A">
            <w:pPr>
              <w:jc w:val="right"/>
              <w:rPr>
                <w:color w:val="000000"/>
                <w:sz w:val="22"/>
                <w:szCs w:val="22"/>
              </w:rPr>
            </w:pPr>
            <w:r>
              <w:rPr>
                <w:color w:val="000000"/>
                <w:sz w:val="22"/>
                <w:szCs w:val="22"/>
              </w:rPr>
              <w:t>19 899 000,00</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17DF4114" w14:textId="59622E3A" w:rsidR="0041394A" w:rsidRDefault="0041394A" w:rsidP="0041394A">
            <w:pPr>
              <w:rPr>
                <w:color w:val="000000"/>
                <w:sz w:val="22"/>
                <w:szCs w:val="22"/>
              </w:rPr>
            </w:pPr>
            <w:r>
              <w:rPr>
                <w:color w:val="000000"/>
                <w:sz w:val="22"/>
                <w:szCs w:val="22"/>
              </w:rPr>
              <w:t>Республика Казахстан, город Алматы, Турксибский район, ул. Станкевича 6/3</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6AD0537C" w14:textId="01A154AF" w:rsidR="0041394A" w:rsidRDefault="0041394A" w:rsidP="0041394A">
            <w:pPr>
              <w:jc w:val="center"/>
              <w:rPr>
                <w:color w:val="000000"/>
                <w:sz w:val="22"/>
                <w:szCs w:val="22"/>
              </w:rPr>
            </w:pPr>
            <w:r w:rsidRPr="00D507E0">
              <w:rPr>
                <w:color w:val="000000"/>
                <w:sz w:val="22"/>
                <w:szCs w:val="22"/>
              </w:rPr>
              <w:t>0%</w:t>
            </w:r>
          </w:p>
        </w:tc>
        <w:tc>
          <w:tcPr>
            <w:tcW w:w="351" w:type="pct"/>
            <w:tcBorders>
              <w:top w:val="single" w:sz="4" w:space="0" w:color="auto"/>
              <w:left w:val="nil"/>
              <w:bottom w:val="single" w:sz="4" w:space="0" w:color="auto"/>
              <w:right w:val="single" w:sz="4" w:space="0" w:color="auto"/>
            </w:tcBorders>
            <w:vAlign w:val="center"/>
          </w:tcPr>
          <w:p w14:paraId="3A5233BC" w14:textId="3465D62F" w:rsidR="0041394A" w:rsidRDefault="0041394A" w:rsidP="0041394A">
            <w:pPr>
              <w:jc w:val="center"/>
              <w:rPr>
                <w:color w:val="000000"/>
                <w:sz w:val="22"/>
                <w:szCs w:val="22"/>
              </w:rPr>
            </w:pPr>
            <w:r w:rsidRPr="00122B64">
              <w:rPr>
                <w:color w:val="000000"/>
                <w:sz w:val="22"/>
                <w:szCs w:val="22"/>
              </w:rPr>
              <w:t>до 10 декабря 2022 года</w:t>
            </w:r>
          </w:p>
        </w:tc>
      </w:tr>
    </w:tbl>
    <w:p w14:paraId="6DFE795D" w14:textId="77777777" w:rsidR="003C05EE" w:rsidRDefault="003C05EE" w:rsidP="00A97519">
      <w:pPr>
        <w:jc w:val="right"/>
        <w:rPr>
          <w:b/>
        </w:rPr>
      </w:pPr>
    </w:p>
    <w:p w14:paraId="773E4827" w14:textId="77777777" w:rsidR="003C05EE" w:rsidRDefault="003C05EE" w:rsidP="00A97519">
      <w:pPr>
        <w:jc w:val="right"/>
        <w:rPr>
          <w:b/>
        </w:rPr>
      </w:pPr>
    </w:p>
    <w:p w14:paraId="3C81A2B8" w14:textId="77777777" w:rsidR="005C5DA0" w:rsidRDefault="005C5DA0" w:rsidP="00A97519">
      <w:pPr>
        <w:jc w:val="right"/>
        <w:rPr>
          <w:b/>
        </w:rPr>
      </w:pPr>
    </w:p>
    <w:p w14:paraId="0BD9296A" w14:textId="77777777" w:rsidR="005C5DA0" w:rsidRDefault="005C5DA0" w:rsidP="00A97519">
      <w:pPr>
        <w:jc w:val="right"/>
        <w:rPr>
          <w:b/>
        </w:rPr>
      </w:pPr>
    </w:p>
    <w:p w14:paraId="6CDD2BAB" w14:textId="77777777" w:rsidR="005C5DA0" w:rsidRDefault="005C5DA0" w:rsidP="00A97519">
      <w:pPr>
        <w:jc w:val="right"/>
        <w:rPr>
          <w:b/>
        </w:rPr>
      </w:pPr>
    </w:p>
    <w:p w14:paraId="6B5E9838" w14:textId="25168AF2" w:rsidR="0098715C" w:rsidRDefault="00A97519" w:rsidP="00A97519">
      <w:pPr>
        <w:jc w:val="right"/>
        <w:rPr>
          <w:b/>
        </w:rPr>
      </w:pPr>
      <w:r>
        <w:rPr>
          <w:b/>
        </w:rPr>
        <w:lastRenderedPageBreak/>
        <w:t xml:space="preserve">Приложения 1-1 </w:t>
      </w:r>
    </w:p>
    <w:p w14:paraId="4EBFBBBE" w14:textId="23CF64E9" w:rsidR="00A97519" w:rsidRDefault="00A97519" w:rsidP="00A97519">
      <w:pPr>
        <w:jc w:val="right"/>
        <w:rPr>
          <w:b/>
        </w:rPr>
      </w:pPr>
      <w:r>
        <w:rPr>
          <w:b/>
        </w:rPr>
        <w:t>К тендерной документации</w:t>
      </w:r>
    </w:p>
    <w:p w14:paraId="665F175C" w14:textId="691000A8" w:rsidR="0024112E" w:rsidRDefault="0024112E" w:rsidP="00A97519">
      <w:pPr>
        <w:jc w:val="right"/>
        <w:rPr>
          <w:b/>
        </w:rPr>
      </w:pPr>
    </w:p>
    <w:p w14:paraId="25F61DE0" w14:textId="6DE4E2FA" w:rsidR="0024112E" w:rsidRDefault="0024112E" w:rsidP="00A97519">
      <w:pPr>
        <w:jc w:val="right"/>
        <w:rPr>
          <w:b/>
        </w:rPr>
      </w:pPr>
    </w:p>
    <w:p w14:paraId="7B8AD0EF" w14:textId="77777777" w:rsidR="0041394A" w:rsidRDefault="0041394A" w:rsidP="0041394A">
      <w:pPr>
        <w:jc w:val="center"/>
        <w:rPr>
          <w:b/>
          <w:sz w:val="28"/>
        </w:rPr>
      </w:pPr>
      <w:r w:rsidRPr="004F09BF">
        <w:rPr>
          <w:b/>
          <w:sz w:val="28"/>
        </w:rPr>
        <w:t>Техническая спецификация закупаемых товаров</w:t>
      </w:r>
      <w:r>
        <w:rPr>
          <w:b/>
          <w:sz w:val="28"/>
        </w:rPr>
        <w:t xml:space="preserve"> по лоту №1</w:t>
      </w:r>
    </w:p>
    <w:p w14:paraId="177E4A53" w14:textId="77777777" w:rsidR="0041394A" w:rsidRPr="00D8796F" w:rsidRDefault="0041394A" w:rsidP="0041394A">
      <w:pPr>
        <w:rPr>
          <w:b/>
          <w:sz w:val="20"/>
          <w:szCs w:val="20"/>
        </w:rPr>
      </w:pPr>
    </w:p>
    <w:p w14:paraId="62F62266" w14:textId="77777777" w:rsidR="0041394A" w:rsidRDefault="0041394A" w:rsidP="0041394A">
      <w:pPr>
        <w:pStyle w:val="Default0"/>
        <w:jc w:val="center"/>
        <w:rPr>
          <w:b/>
          <w:bCs/>
          <w:color w:val="auto"/>
          <w:sz w:val="32"/>
          <w:shd w:val="clear" w:color="auto" w:fill="FFFFFF"/>
        </w:rPr>
      </w:pPr>
      <w:r w:rsidRPr="0049141E">
        <w:rPr>
          <w:b/>
          <w:bCs/>
          <w:color w:val="auto"/>
          <w:sz w:val="32"/>
          <w:shd w:val="clear" w:color="auto" w:fill="FFFFFF"/>
        </w:rPr>
        <w:t>Монитор пациента</w:t>
      </w:r>
    </w:p>
    <w:p w14:paraId="17929180" w14:textId="77777777" w:rsidR="0041394A" w:rsidRPr="00E818EC" w:rsidRDefault="0041394A" w:rsidP="0041394A">
      <w:pPr>
        <w:pStyle w:val="Default0"/>
        <w:jc w:val="center"/>
        <w:rPr>
          <w:bCs/>
          <w:color w:val="auto"/>
          <w:sz w:val="40"/>
          <w:shd w:val="clear" w:color="auto" w:fill="FFFFFF"/>
        </w:rPr>
      </w:pPr>
    </w:p>
    <w:tbl>
      <w:tblPr>
        <w:tblW w:w="1584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139"/>
        <w:gridCol w:w="395"/>
        <w:gridCol w:w="113"/>
        <w:gridCol w:w="3147"/>
        <w:gridCol w:w="139"/>
        <w:gridCol w:w="711"/>
        <w:gridCol w:w="2854"/>
        <w:gridCol w:w="12"/>
        <w:gridCol w:w="6098"/>
        <w:gridCol w:w="2093"/>
        <w:gridCol w:w="139"/>
      </w:tblGrid>
      <w:tr w:rsidR="008D1B71" w:rsidRPr="00EA3C9F" w14:paraId="01673CEF" w14:textId="77777777" w:rsidTr="008D1B71">
        <w:trPr>
          <w:gridAfter w:val="1"/>
          <w:wAfter w:w="139" w:type="dxa"/>
          <w:trHeight w:val="409"/>
        </w:trPr>
        <w:tc>
          <w:tcPr>
            <w:tcW w:w="534"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592B7521" w14:textId="77777777" w:rsidR="008D1B71" w:rsidRPr="00EA3C9F" w:rsidRDefault="008D1B71" w:rsidP="00C23243">
            <w:pPr>
              <w:suppressAutoHyphens/>
              <w:ind w:left="-108"/>
              <w:jc w:val="center"/>
              <w:rPr>
                <w:b/>
                <w:color w:val="00000A"/>
                <w:sz w:val="20"/>
                <w:szCs w:val="20"/>
              </w:rPr>
            </w:pPr>
            <w:r w:rsidRPr="00EA3C9F">
              <w:rPr>
                <w:b/>
                <w:color w:val="00000A"/>
                <w:sz w:val="20"/>
                <w:szCs w:val="20"/>
              </w:rPr>
              <w:t>№ п/п</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73396314"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t>Критерии</w:t>
            </w: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BFBFBF"/>
            <w:vAlign w:val="center"/>
          </w:tcPr>
          <w:p w14:paraId="7B9AEC46"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t>Описание</w:t>
            </w:r>
          </w:p>
        </w:tc>
      </w:tr>
      <w:tr w:rsidR="008D1B71" w:rsidRPr="00EA3C9F" w14:paraId="14EB5266" w14:textId="77777777" w:rsidTr="008D1B71">
        <w:trPr>
          <w:gridAfter w:val="1"/>
          <w:wAfter w:w="139" w:type="dxa"/>
          <w:trHeight w:val="470"/>
        </w:trPr>
        <w:tc>
          <w:tcPr>
            <w:tcW w:w="5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09947E8"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t>1</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3687A21" w14:textId="77777777" w:rsidR="008D1B71" w:rsidRPr="00EA3C9F" w:rsidRDefault="008D1B71" w:rsidP="00C23243">
            <w:pPr>
              <w:tabs>
                <w:tab w:val="left" w:pos="450"/>
              </w:tabs>
              <w:suppressAutoHyphens/>
              <w:ind w:right="-108"/>
              <w:rPr>
                <w:b/>
                <w:color w:val="00000A"/>
                <w:sz w:val="20"/>
                <w:szCs w:val="20"/>
              </w:rPr>
            </w:pPr>
            <w:r w:rsidRPr="00EA3C9F">
              <w:rPr>
                <w:b/>
                <w:color w:val="00000A"/>
                <w:sz w:val="20"/>
                <w:szCs w:val="20"/>
              </w:rPr>
              <w:t>Наименование медицинской техники (далее – МТ)</w:t>
            </w:r>
          </w:p>
          <w:p w14:paraId="1A222A1E" w14:textId="77777777" w:rsidR="008D1B71" w:rsidRPr="00EA3C9F" w:rsidRDefault="008D1B71" w:rsidP="00C23243">
            <w:pPr>
              <w:tabs>
                <w:tab w:val="left" w:pos="450"/>
              </w:tabs>
              <w:suppressAutoHyphens/>
              <w:ind w:right="-108"/>
              <w:rPr>
                <w:b/>
                <w:i/>
                <w:color w:val="00000A"/>
                <w:sz w:val="20"/>
                <w:szCs w:val="20"/>
              </w:rPr>
            </w:pPr>
            <w:r w:rsidRPr="00EA3C9F">
              <w:rPr>
                <w:i/>
                <w:color w:val="00000A"/>
                <w:sz w:val="20"/>
                <w:szCs w:val="20"/>
              </w:rPr>
              <w:t>(в соответствии с государственным реестром МТ  с указанием модели, наименования производителя, страны)</w:t>
            </w: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tcPr>
          <w:p w14:paraId="2BB68A7B" w14:textId="0847E533" w:rsidR="008D1B71" w:rsidRPr="00EA3C9F" w:rsidRDefault="008D1B71" w:rsidP="00C23243">
            <w:pPr>
              <w:widowControl w:val="0"/>
              <w:suppressAutoHyphens/>
              <w:spacing w:before="30"/>
              <w:rPr>
                <w:color w:val="00000A"/>
                <w:sz w:val="20"/>
                <w:szCs w:val="20"/>
              </w:rPr>
            </w:pPr>
            <w:r w:rsidRPr="008D1B71">
              <w:rPr>
                <w:b/>
                <w:sz w:val="20"/>
                <w:szCs w:val="20"/>
              </w:rPr>
              <w:t>Монитор пациента</w:t>
            </w:r>
          </w:p>
        </w:tc>
      </w:tr>
      <w:tr w:rsidR="008D1B71" w:rsidRPr="00EA3C9F" w14:paraId="39D34B6E" w14:textId="77777777" w:rsidTr="008D1B71">
        <w:trPr>
          <w:gridAfter w:val="1"/>
          <w:wAfter w:w="139" w:type="dxa"/>
          <w:trHeight w:val="470"/>
        </w:trPr>
        <w:tc>
          <w:tcPr>
            <w:tcW w:w="5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2C4D1FF"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t>2</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3B8ED4A" w14:textId="77777777" w:rsidR="008D1B71" w:rsidRPr="00EA3C9F" w:rsidRDefault="008D1B71" w:rsidP="00C23243">
            <w:pPr>
              <w:tabs>
                <w:tab w:val="left" w:pos="450"/>
              </w:tabs>
              <w:suppressAutoHyphens/>
              <w:ind w:right="-108"/>
              <w:rPr>
                <w:i/>
                <w:color w:val="00000A"/>
                <w:sz w:val="20"/>
                <w:szCs w:val="20"/>
              </w:rPr>
            </w:pPr>
            <w:r w:rsidRPr="00EA3C9F">
              <w:rPr>
                <w:b/>
                <w:color w:val="00000A"/>
                <w:sz w:val="20"/>
                <w:szCs w:val="20"/>
              </w:rPr>
              <w:t xml:space="preserve">Наименование МТ, относящейся к средствам измерения </w:t>
            </w:r>
            <w:r w:rsidRPr="00EA3C9F">
              <w:rPr>
                <w:color w:val="00000A"/>
                <w:sz w:val="20"/>
                <w:szCs w:val="20"/>
              </w:rPr>
              <w:t>(</w:t>
            </w:r>
            <w:r w:rsidRPr="00EA3C9F">
              <w:rPr>
                <w:i/>
                <w:color w:val="00000A"/>
                <w:sz w:val="20"/>
                <w:szCs w:val="20"/>
              </w:rPr>
              <w:t>с указанием модели, наименования производителя, страны)</w:t>
            </w: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tcPr>
          <w:p w14:paraId="18741EEE" w14:textId="5E449BFF" w:rsidR="008D1B71" w:rsidRPr="00EA3C9F" w:rsidRDefault="008D1B71" w:rsidP="00C23243">
            <w:pPr>
              <w:widowControl w:val="0"/>
              <w:suppressAutoHyphens/>
              <w:spacing w:before="30"/>
              <w:rPr>
                <w:color w:val="00000A"/>
                <w:sz w:val="20"/>
                <w:szCs w:val="20"/>
              </w:rPr>
            </w:pPr>
            <w:r w:rsidRPr="008D1B71">
              <w:rPr>
                <w:b/>
                <w:sz w:val="20"/>
                <w:szCs w:val="20"/>
              </w:rPr>
              <w:t>Монитор пациента</w:t>
            </w:r>
          </w:p>
        </w:tc>
      </w:tr>
      <w:tr w:rsidR="008D1B71" w:rsidRPr="00EA3C9F" w14:paraId="26DDA090" w14:textId="77777777" w:rsidTr="008D1B71">
        <w:trPr>
          <w:gridAfter w:val="1"/>
          <w:wAfter w:w="139" w:type="dxa"/>
          <w:trHeight w:val="611"/>
        </w:trPr>
        <w:tc>
          <w:tcPr>
            <w:tcW w:w="53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A0192EC" w14:textId="77777777" w:rsidR="008D1B71" w:rsidRPr="00EA3C9F" w:rsidRDefault="008D1B71" w:rsidP="00C23243">
            <w:pPr>
              <w:suppressAutoHyphens/>
              <w:jc w:val="center"/>
              <w:rPr>
                <w:b/>
                <w:color w:val="00000A"/>
                <w:sz w:val="20"/>
                <w:szCs w:val="20"/>
              </w:rPr>
            </w:pPr>
            <w:r w:rsidRPr="00EA3C9F">
              <w:rPr>
                <w:b/>
                <w:color w:val="00000A"/>
                <w:sz w:val="20"/>
                <w:szCs w:val="20"/>
              </w:rPr>
              <w:t>3</w:t>
            </w:r>
          </w:p>
        </w:tc>
        <w:tc>
          <w:tcPr>
            <w:tcW w:w="32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296E7161" w14:textId="77777777" w:rsidR="008D1B71" w:rsidRPr="00EA3C9F" w:rsidRDefault="008D1B71" w:rsidP="00C23243">
            <w:pPr>
              <w:suppressAutoHyphens/>
              <w:ind w:right="-108"/>
              <w:rPr>
                <w:color w:val="00000A"/>
                <w:sz w:val="20"/>
                <w:szCs w:val="20"/>
              </w:rPr>
            </w:pPr>
            <w:r w:rsidRPr="00EA3C9F">
              <w:rPr>
                <w:b/>
                <w:color w:val="00000A"/>
                <w:sz w:val="20"/>
                <w:szCs w:val="20"/>
              </w:rPr>
              <w:t>Требования к комплектации</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0063A5"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w:t>
            </w:r>
          </w:p>
          <w:p w14:paraId="62FB5667"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п/п</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F2EA6BA"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Наименование комплектующего к МТ (в соответствии с государственным реестром МТ)</w:t>
            </w:r>
          </w:p>
        </w:tc>
        <w:tc>
          <w:tcPr>
            <w:tcW w:w="60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F0A56"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Техническая характеристика комплектующего к МТ</w:t>
            </w: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FC33C7"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Требуемое количество</w:t>
            </w:r>
          </w:p>
          <w:p w14:paraId="085B050E" w14:textId="77777777" w:rsidR="008D1B71" w:rsidRPr="00EA3C9F" w:rsidRDefault="008D1B71" w:rsidP="008D1B71">
            <w:pPr>
              <w:numPr>
                <w:ilvl w:val="0"/>
                <w:numId w:val="13"/>
              </w:numPr>
              <w:suppressAutoHyphens/>
              <w:ind w:left="0" w:firstLine="0"/>
              <w:jc w:val="center"/>
              <w:rPr>
                <w:color w:val="00000A"/>
                <w:sz w:val="20"/>
                <w:szCs w:val="20"/>
              </w:rPr>
            </w:pPr>
            <w:r w:rsidRPr="00EA3C9F">
              <w:rPr>
                <w:i/>
                <w:color w:val="00000A"/>
                <w:sz w:val="20"/>
                <w:szCs w:val="20"/>
                <w:shd w:val="clear" w:color="auto" w:fill="FFFFFF"/>
              </w:rPr>
              <w:t>(с указанием единицы измерения)</w:t>
            </w:r>
          </w:p>
        </w:tc>
      </w:tr>
      <w:tr w:rsidR="008D1B71" w:rsidRPr="00EA3C9F" w14:paraId="08C88806"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F6569D0"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991E91" w14:textId="77777777" w:rsidR="008D1B71" w:rsidRPr="00EA3C9F" w:rsidRDefault="008D1B71" w:rsidP="00C23243">
            <w:pPr>
              <w:suppressAutoHyphens/>
              <w:ind w:right="-108"/>
              <w:rPr>
                <w:b/>
                <w:color w:val="00000A"/>
                <w:sz w:val="20"/>
                <w:szCs w:val="20"/>
              </w:rPr>
            </w:pP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tcPr>
          <w:p w14:paraId="5D365786" w14:textId="77777777" w:rsidR="008D1B71" w:rsidRPr="00EA3C9F" w:rsidRDefault="008D1B71" w:rsidP="008D1B71">
            <w:pPr>
              <w:numPr>
                <w:ilvl w:val="0"/>
                <w:numId w:val="13"/>
              </w:numPr>
              <w:suppressAutoHyphens/>
              <w:ind w:left="0" w:firstLine="0"/>
              <w:rPr>
                <w:color w:val="00000A"/>
                <w:sz w:val="20"/>
                <w:szCs w:val="20"/>
              </w:rPr>
            </w:pPr>
            <w:r w:rsidRPr="00EA3C9F">
              <w:rPr>
                <w:i/>
                <w:color w:val="00000A"/>
                <w:sz w:val="20"/>
                <w:szCs w:val="20"/>
                <w:shd w:val="clear" w:color="auto" w:fill="FFFFFF"/>
              </w:rPr>
              <w:t>Основные комплектующие</w:t>
            </w:r>
          </w:p>
        </w:tc>
      </w:tr>
      <w:tr w:rsidR="008D1B71" w:rsidRPr="00EA3C9F" w14:paraId="5F37A00A"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170794"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5E8A717C"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0308F26" w14:textId="77777777" w:rsidR="008D1B71" w:rsidRPr="00EA3C9F" w:rsidRDefault="008D1B71" w:rsidP="008D1B71">
            <w:pPr>
              <w:numPr>
                <w:ilvl w:val="0"/>
                <w:numId w:val="13"/>
              </w:numPr>
              <w:suppressAutoHyphens/>
              <w:ind w:left="0" w:firstLine="0"/>
              <w:rPr>
                <w:color w:val="00000A"/>
                <w:sz w:val="20"/>
                <w:szCs w:val="20"/>
              </w:rPr>
            </w:pPr>
            <w:r w:rsidRPr="00EA3C9F">
              <w:rPr>
                <w:color w:val="00000A"/>
                <w:sz w:val="20"/>
                <w:szCs w:val="20"/>
                <w:shd w:val="clear" w:color="auto" w:fill="FFFFFF"/>
              </w:rPr>
              <w:t>1</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1F043E6" w14:textId="77777777" w:rsidR="008D1B71" w:rsidRPr="00EA3C9F" w:rsidRDefault="008D1B71" w:rsidP="008D1B71">
            <w:pPr>
              <w:numPr>
                <w:ilvl w:val="0"/>
                <w:numId w:val="13"/>
              </w:numPr>
              <w:suppressAutoHyphens/>
              <w:spacing w:line="200" w:lineRule="atLeast"/>
              <w:ind w:left="0" w:firstLine="0"/>
              <w:rPr>
                <w:color w:val="00000A"/>
                <w:sz w:val="20"/>
                <w:szCs w:val="20"/>
              </w:rPr>
            </w:pPr>
            <w:r w:rsidRPr="00EA3C9F">
              <w:rPr>
                <w:b/>
                <w:bCs/>
                <w:color w:val="00000A"/>
                <w:sz w:val="20"/>
                <w:szCs w:val="20"/>
              </w:rPr>
              <w:t xml:space="preserve">Основной блок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5969B701" w14:textId="77777777" w:rsidR="008D1B71" w:rsidRPr="00472F46" w:rsidRDefault="008D1B71" w:rsidP="008D1B71">
            <w:pPr>
              <w:numPr>
                <w:ilvl w:val="0"/>
                <w:numId w:val="13"/>
              </w:numPr>
              <w:suppressAutoHyphens/>
              <w:spacing w:line="200" w:lineRule="atLeast"/>
              <w:ind w:left="49" w:firstLine="0"/>
              <w:jc w:val="both"/>
              <w:rPr>
                <w:color w:val="000000" w:themeColor="text1"/>
                <w:sz w:val="20"/>
                <w:szCs w:val="20"/>
                <w:highlight w:val="yellow"/>
              </w:rPr>
            </w:pPr>
            <w:r w:rsidRPr="00EA3C9F">
              <w:rPr>
                <w:b/>
                <w:sz w:val="20"/>
                <w:szCs w:val="20"/>
              </w:rPr>
              <w:t>Ручка для переноски, скрытая в корпусе аппарата</w:t>
            </w:r>
            <w:r w:rsidRPr="00EA3C9F">
              <w:rPr>
                <w:sz w:val="20"/>
                <w:szCs w:val="20"/>
              </w:rPr>
              <w:t>.</w:t>
            </w:r>
            <w:r w:rsidRPr="00EA3C9F">
              <w:rPr>
                <w:b/>
                <w:sz w:val="20"/>
                <w:szCs w:val="20"/>
              </w:rPr>
              <w:t xml:space="preserve"> </w:t>
            </w:r>
          </w:p>
          <w:p w14:paraId="479E9188" w14:textId="6E3E0FD6" w:rsidR="008D1B71" w:rsidRPr="009B324B" w:rsidRDefault="008D1B71" w:rsidP="008D1B71">
            <w:pPr>
              <w:numPr>
                <w:ilvl w:val="0"/>
                <w:numId w:val="13"/>
              </w:numPr>
              <w:suppressAutoHyphens/>
              <w:spacing w:line="200" w:lineRule="atLeast"/>
              <w:ind w:left="49" w:firstLine="0"/>
              <w:jc w:val="both"/>
              <w:rPr>
                <w:color w:val="000000" w:themeColor="text1"/>
                <w:sz w:val="20"/>
                <w:szCs w:val="20"/>
                <w:highlight w:val="yellow"/>
              </w:rPr>
            </w:pPr>
            <w:r w:rsidRPr="00EA3C9F">
              <w:rPr>
                <w:sz w:val="20"/>
                <w:szCs w:val="20"/>
              </w:rPr>
              <w:t xml:space="preserve">Интерфейс </w:t>
            </w:r>
            <w:r>
              <w:rPr>
                <w:sz w:val="20"/>
                <w:szCs w:val="20"/>
              </w:rPr>
              <w:t>–</w:t>
            </w:r>
            <w:r w:rsidRPr="00EA3C9F">
              <w:rPr>
                <w:sz w:val="20"/>
                <w:szCs w:val="20"/>
              </w:rPr>
              <w:t xml:space="preserve"> </w:t>
            </w:r>
            <w:r>
              <w:rPr>
                <w:sz w:val="20"/>
                <w:szCs w:val="20"/>
              </w:rPr>
              <w:t>не менее двух языков</w:t>
            </w:r>
            <w:r w:rsidRPr="00EA3C9F">
              <w:rPr>
                <w:sz w:val="20"/>
                <w:szCs w:val="20"/>
              </w:rPr>
              <w:t>, цветной. Разъемы, встроенные в корпус аппарата:</w:t>
            </w:r>
            <w:r w:rsidRPr="00EA3C9F">
              <w:rPr>
                <w:b/>
                <w:sz w:val="20"/>
                <w:szCs w:val="20"/>
              </w:rPr>
              <w:t xml:space="preserve"> </w:t>
            </w:r>
            <w:r w:rsidRPr="00EA3C9F">
              <w:rPr>
                <w:sz w:val="20"/>
                <w:szCs w:val="20"/>
              </w:rPr>
              <w:t xml:space="preserve">Сетевой RJ45 не менее 1, </w:t>
            </w:r>
            <w:r w:rsidRPr="00EA3C9F">
              <w:rPr>
                <w:sz w:val="20"/>
                <w:szCs w:val="20"/>
                <w:lang w:val="en-US"/>
              </w:rPr>
              <w:t>USB</w:t>
            </w:r>
            <w:r w:rsidRPr="00EA3C9F">
              <w:rPr>
                <w:sz w:val="20"/>
                <w:szCs w:val="20"/>
              </w:rPr>
              <w:t xml:space="preserve"> не менее 2, разъем заземления не менее 1. Разъем для вывода сигналов синхронизации дефибриллятора, сигналов вызова сестры и аналогового вывода. Встроенный модуль WiFi для беспроводной передачи данных. Режим просмотра данных других мониторов без использования центральной станции, при объединении в локальную сет</w:t>
            </w:r>
            <w:r>
              <w:rPr>
                <w:sz w:val="20"/>
                <w:szCs w:val="20"/>
              </w:rPr>
              <w:t>ь</w:t>
            </w:r>
            <w:r w:rsidRPr="00EA3C9F">
              <w:rPr>
                <w:sz w:val="20"/>
                <w:szCs w:val="20"/>
              </w:rPr>
              <w:t xml:space="preserve">. </w:t>
            </w:r>
            <w:r w:rsidRPr="00EA3C9F">
              <w:rPr>
                <w:b/>
                <w:sz w:val="20"/>
                <w:szCs w:val="20"/>
                <w:u w:val="single"/>
              </w:rPr>
              <w:t>Аккумулятор</w:t>
            </w:r>
            <w:r w:rsidRPr="00EA3C9F">
              <w:rPr>
                <w:b/>
                <w:sz w:val="20"/>
                <w:szCs w:val="20"/>
              </w:rPr>
              <w:t xml:space="preserve">: </w:t>
            </w:r>
            <w:r w:rsidRPr="00EA3C9F">
              <w:rPr>
                <w:sz w:val="20"/>
                <w:szCs w:val="20"/>
              </w:rPr>
              <w:t>Перезаряжаемый,</w:t>
            </w:r>
            <w:r w:rsidRPr="00EA3C9F">
              <w:rPr>
                <w:b/>
                <w:sz w:val="20"/>
                <w:szCs w:val="20"/>
              </w:rPr>
              <w:t xml:space="preserve"> </w:t>
            </w:r>
            <w:r w:rsidRPr="00EA3C9F">
              <w:rPr>
                <w:sz w:val="20"/>
                <w:szCs w:val="20"/>
              </w:rPr>
              <w:t>Литий-ионный– наличие</w:t>
            </w:r>
            <w:r>
              <w:rPr>
                <w:sz w:val="20"/>
                <w:szCs w:val="20"/>
              </w:rPr>
              <w:t>.</w:t>
            </w:r>
            <w:r w:rsidRPr="00EA3C9F">
              <w:rPr>
                <w:sz w:val="20"/>
                <w:szCs w:val="20"/>
              </w:rPr>
              <w:t xml:space="preserve"> Время работы от аккумулятора  не менее 2 часов</w:t>
            </w:r>
            <w:r>
              <w:rPr>
                <w:sz w:val="20"/>
                <w:szCs w:val="20"/>
              </w:rPr>
              <w:t>.</w:t>
            </w:r>
            <w:r w:rsidRPr="00EA3C9F">
              <w:rPr>
                <w:sz w:val="20"/>
                <w:szCs w:val="20"/>
              </w:rPr>
              <w:t xml:space="preserve"> Время работы от аккумулятора  не менее 2 часов</w:t>
            </w:r>
            <w:r w:rsidRPr="008D1D00">
              <w:rPr>
                <w:sz w:val="20"/>
                <w:szCs w:val="20"/>
              </w:rPr>
              <w:t>,</w:t>
            </w:r>
            <w:r>
              <w:rPr>
                <w:sz w:val="20"/>
                <w:szCs w:val="20"/>
              </w:rPr>
              <w:t xml:space="preserve"> при режиме работы </w:t>
            </w:r>
            <w:r w:rsidRPr="00EA3C9F">
              <w:rPr>
                <w:sz w:val="20"/>
                <w:szCs w:val="20"/>
              </w:rPr>
              <w:t>SpO2</w:t>
            </w:r>
            <w:r>
              <w:rPr>
                <w:sz w:val="20"/>
                <w:szCs w:val="20"/>
              </w:rPr>
              <w:t xml:space="preserve"> +</w:t>
            </w:r>
            <w:r w:rsidRPr="00EA3C9F">
              <w:rPr>
                <w:sz w:val="20"/>
                <w:szCs w:val="20"/>
              </w:rPr>
              <w:t xml:space="preserve"> НИАД </w:t>
            </w:r>
            <w:r>
              <w:rPr>
                <w:sz w:val="20"/>
                <w:szCs w:val="20"/>
              </w:rPr>
              <w:t xml:space="preserve">с интервалом измерения </w:t>
            </w:r>
            <w:r w:rsidRPr="00EA3C9F">
              <w:rPr>
                <w:sz w:val="20"/>
                <w:szCs w:val="20"/>
              </w:rPr>
              <w:t>каждые 15 мин</w:t>
            </w:r>
            <w:r>
              <w:rPr>
                <w:sz w:val="20"/>
                <w:szCs w:val="20"/>
              </w:rPr>
              <w:t xml:space="preserve">. </w:t>
            </w:r>
            <w:r w:rsidRPr="00EA3C9F">
              <w:rPr>
                <w:b/>
                <w:color w:val="000000"/>
                <w:sz w:val="20"/>
                <w:szCs w:val="20"/>
                <w:u w:val="single"/>
              </w:rPr>
              <w:t>Дисплей:</w:t>
            </w:r>
            <w:r w:rsidRPr="00EA3C9F">
              <w:rPr>
                <w:b/>
                <w:color w:val="000000"/>
                <w:sz w:val="20"/>
                <w:szCs w:val="20"/>
              </w:rPr>
              <w:t xml:space="preserve"> </w:t>
            </w:r>
            <w:r w:rsidRPr="00EA3C9F">
              <w:rPr>
                <w:sz w:val="20"/>
                <w:szCs w:val="20"/>
              </w:rPr>
              <w:t xml:space="preserve">Светодиодная подсветка дисплея - наличие. Угол обзора не менее 170 град. </w:t>
            </w:r>
            <w:r w:rsidRPr="00EA3C9F">
              <w:rPr>
                <w:color w:val="000000"/>
                <w:sz w:val="20"/>
                <w:szCs w:val="20"/>
              </w:rPr>
              <w:t xml:space="preserve">Максимальное количество отображаемых кривых не менее 10. </w:t>
            </w:r>
            <w:r w:rsidRPr="00EA3C9F">
              <w:rPr>
                <w:sz w:val="20"/>
                <w:szCs w:val="20"/>
              </w:rPr>
              <w:t xml:space="preserve">В режиме просмотра минитрендов кривые основных параметров и числовые значения также отображаются на экране. Экран </w:t>
            </w:r>
            <w:r w:rsidRPr="00EA3C9F">
              <w:rPr>
                <w:sz w:val="20"/>
                <w:szCs w:val="20"/>
              </w:rPr>
              <w:lastRenderedPageBreak/>
              <w:t>оксикардиореспирограммы.</w:t>
            </w:r>
            <w:r w:rsidRPr="00EA3C9F">
              <w:rPr>
                <w:color w:val="000000"/>
                <w:sz w:val="20"/>
                <w:szCs w:val="20"/>
              </w:rPr>
              <w:t xml:space="preserve"> Режим больших цифр</w:t>
            </w:r>
            <w:r w:rsidRPr="00EA3C9F">
              <w:rPr>
                <w:sz w:val="20"/>
                <w:szCs w:val="20"/>
              </w:rPr>
              <w:t>.</w:t>
            </w:r>
            <w:r w:rsidRPr="00EA3C9F">
              <w:rPr>
                <w:b/>
                <w:sz w:val="20"/>
                <w:szCs w:val="20"/>
              </w:rPr>
              <w:t xml:space="preserve"> </w:t>
            </w:r>
            <w:r w:rsidRPr="00EA3C9F">
              <w:rPr>
                <w:b/>
                <w:sz w:val="20"/>
                <w:szCs w:val="20"/>
                <w:u w:val="single"/>
              </w:rPr>
              <w:t>Режимы работы:</w:t>
            </w:r>
            <w:r w:rsidRPr="00EA3C9F">
              <w:rPr>
                <w:b/>
                <w:sz w:val="20"/>
                <w:szCs w:val="20"/>
              </w:rPr>
              <w:t xml:space="preserve"> </w:t>
            </w:r>
            <w:r w:rsidRPr="009E7D9A">
              <w:rPr>
                <w:bCs/>
                <w:sz w:val="20"/>
                <w:szCs w:val="20"/>
              </w:rPr>
              <w:t>Мониторинг,</w:t>
            </w:r>
            <w:r>
              <w:rPr>
                <w:b/>
                <w:sz w:val="20"/>
                <w:szCs w:val="20"/>
              </w:rPr>
              <w:t xml:space="preserve"> </w:t>
            </w:r>
            <w:r w:rsidRPr="00EA3C9F">
              <w:rPr>
                <w:sz w:val="20"/>
                <w:szCs w:val="20"/>
              </w:rPr>
              <w:t>Ночной режим</w:t>
            </w:r>
            <w:r>
              <w:rPr>
                <w:sz w:val="20"/>
                <w:szCs w:val="20"/>
              </w:rPr>
              <w:t>,</w:t>
            </w:r>
            <w:r w:rsidRPr="00EA3C9F">
              <w:rPr>
                <w:sz w:val="20"/>
                <w:szCs w:val="20"/>
              </w:rPr>
              <w:t xml:space="preserve"> </w:t>
            </w:r>
            <w:r w:rsidRPr="000A1D5D">
              <w:rPr>
                <w:sz w:val="20"/>
                <w:szCs w:val="20"/>
              </w:rPr>
              <w:t>Демонстрация (Демо режим).</w:t>
            </w:r>
            <w:r w:rsidRPr="000A1D5D">
              <w:rPr>
                <w:b/>
                <w:sz w:val="20"/>
                <w:szCs w:val="20"/>
              </w:rPr>
              <w:t xml:space="preserve"> </w:t>
            </w:r>
            <w:r w:rsidRPr="00EA3C9F">
              <w:rPr>
                <w:b/>
                <w:sz w:val="20"/>
                <w:szCs w:val="20"/>
                <w:u w:val="single"/>
              </w:rPr>
              <w:t>Управление монитором:</w:t>
            </w:r>
            <w:r w:rsidRPr="00EA3C9F">
              <w:rPr>
                <w:b/>
                <w:sz w:val="20"/>
                <w:szCs w:val="20"/>
              </w:rPr>
              <w:t xml:space="preserve"> </w:t>
            </w:r>
            <w:r w:rsidRPr="00EA3C9F">
              <w:rPr>
                <w:sz w:val="20"/>
                <w:szCs w:val="20"/>
              </w:rPr>
              <w:t>Функциональные кнопки на передней панели - не менее 4. Сенсорный экран с программируемыми кнопками быстрого доступа, кнопки сворачиваются при отсутствии действий в течение 15 секунд - наличие.</w:t>
            </w:r>
            <w:r w:rsidRPr="00EA3C9F">
              <w:rPr>
                <w:b/>
                <w:sz w:val="20"/>
                <w:szCs w:val="20"/>
              </w:rPr>
              <w:t xml:space="preserve"> Тревоги: </w:t>
            </w:r>
            <w:r w:rsidRPr="00EA3C9F">
              <w:rPr>
                <w:sz w:val="20"/>
                <w:szCs w:val="20"/>
              </w:rPr>
              <w:t>Типы тревог - Звуковая, визуальная, текстовое сообщение, мигающая индикация параметров. Звуковая индикация – наличие. Не менее 3 типов звуковых сигналов тревог и сигнал напоминания. Визуальная индикация – наличие. Красная, желтая, голубая индикация и отображение сообщений о сигналах тревоги. Автоматическая установка пределов тревог по измеренным параметрам для данного пациента - наличие.</w:t>
            </w:r>
            <w:r w:rsidRPr="00EA3C9F">
              <w:rPr>
                <w:b/>
                <w:sz w:val="20"/>
                <w:szCs w:val="20"/>
              </w:rPr>
              <w:t xml:space="preserve"> </w:t>
            </w:r>
            <w:r w:rsidRPr="00EA3C9F">
              <w:rPr>
                <w:b/>
                <w:sz w:val="20"/>
                <w:szCs w:val="20"/>
                <w:u w:val="single"/>
              </w:rPr>
              <w:t>Память:</w:t>
            </w:r>
            <w:r w:rsidRPr="00EA3C9F">
              <w:rPr>
                <w:b/>
                <w:sz w:val="20"/>
                <w:szCs w:val="20"/>
              </w:rPr>
              <w:t xml:space="preserve"> </w:t>
            </w:r>
            <w:r w:rsidRPr="00EA3C9F">
              <w:rPr>
                <w:sz w:val="20"/>
                <w:szCs w:val="20"/>
              </w:rPr>
              <w:t xml:space="preserve">Встроенная память 2 Гб – наличие: Тренды - не менее 120 часов (разрешение 1 минута). События - не менее 1000 событий, включая сигналы тревоги по параметрам, события аритмии, технические тревоги и т.д. НИАД - не менее 1000 групп результатов измерения. Развернутые кривые - не менее 48 часов. Оксикардиореспирограмма не менее 400 событий. </w:t>
            </w:r>
            <w:r w:rsidRPr="00EA3C9F">
              <w:rPr>
                <w:sz w:val="20"/>
                <w:szCs w:val="20"/>
                <w:lang w:val="en-US"/>
              </w:rPr>
              <w:t>ST</w:t>
            </w:r>
            <w:r w:rsidRPr="00EA3C9F">
              <w:rPr>
                <w:sz w:val="20"/>
                <w:szCs w:val="20"/>
              </w:rPr>
              <w:t xml:space="preserve"> сегмент не менее 120 часов (разрешение 1 минута). Результаты интерпретации не менее 20 наборов результатов 12 отведений ЭКГ. Встроенная память 16 Гб – опционально: Тренды - не менее 240 часов (разрешение 1 минута), 2400 часов (разрешение 10 минут). События - не менее 2000 событий, включая сигналы тревоги по параметрам, события аритмии, технические тревоги и т.д. НИАД - не менее 3000 групп результатов измерения. Развернутые кривые - не менее 48 часов. Оксикардиореспирограмма не менее 400 событий. </w:t>
            </w:r>
            <w:r w:rsidRPr="00EA3C9F">
              <w:rPr>
                <w:sz w:val="20"/>
                <w:szCs w:val="20"/>
                <w:lang w:val="en-US"/>
              </w:rPr>
              <w:t>ST</w:t>
            </w:r>
            <w:r w:rsidRPr="00EA3C9F">
              <w:rPr>
                <w:sz w:val="20"/>
                <w:szCs w:val="20"/>
              </w:rPr>
              <w:t xml:space="preserve"> сегмент не менее 120 часов (разрешение 1 минута). Результаты интерпретации не менее 20 наборов результатов 12 отведений ЭКГ. </w:t>
            </w:r>
            <w:r w:rsidRPr="00EA3C9F">
              <w:rPr>
                <w:b/>
                <w:sz w:val="20"/>
                <w:szCs w:val="20"/>
                <w:u w:val="single"/>
              </w:rPr>
              <w:t>Индикация:</w:t>
            </w:r>
            <w:r w:rsidRPr="00EA3C9F">
              <w:rPr>
                <w:b/>
                <w:sz w:val="20"/>
                <w:szCs w:val="20"/>
              </w:rPr>
              <w:t xml:space="preserve"> </w:t>
            </w:r>
            <w:r w:rsidRPr="00EA3C9F">
              <w:rPr>
                <w:sz w:val="20"/>
                <w:szCs w:val="20"/>
              </w:rPr>
              <w:t xml:space="preserve">Тревоги, питание, заряд батарей - наличие. </w:t>
            </w:r>
            <w:r w:rsidRPr="00EA3C9F">
              <w:rPr>
                <w:b/>
                <w:sz w:val="20"/>
                <w:szCs w:val="20"/>
                <w:u w:val="single"/>
              </w:rPr>
              <w:t>Расчеты:</w:t>
            </w:r>
            <w:r w:rsidRPr="00EA3C9F">
              <w:rPr>
                <w:b/>
                <w:sz w:val="20"/>
                <w:szCs w:val="20"/>
              </w:rPr>
              <w:t xml:space="preserve"> </w:t>
            </w:r>
            <w:r w:rsidRPr="00EA3C9F">
              <w:rPr>
                <w:sz w:val="20"/>
                <w:szCs w:val="20"/>
              </w:rPr>
              <w:t xml:space="preserve">Доз лекарственных препаратов и вывод на экран таблицы титрования - наличие. Оксигенации - наличие. Вентиляции - наличие. Гемодинамики - наличие. Функции почек - наличие. </w:t>
            </w:r>
            <w:r w:rsidRPr="00EA3C9F">
              <w:rPr>
                <w:b/>
                <w:sz w:val="20"/>
                <w:szCs w:val="20"/>
                <w:u w:val="single"/>
              </w:rPr>
              <w:t>Меню:</w:t>
            </w:r>
            <w:r w:rsidRPr="00EA3C9F">
              <w:rPr>
                <w:b/>
                <w:sz w:val="20"/>
                <w:szCs w:val="20"/>
              </w:rPr>
              <w:t xml:space="preserve"> </w:t>
            </w:r>
            <w:r w:rsidRPr="00EA3C9F">
              <w:rPr>
                <w:sz w:val="20"/>
                <w:szCs w:val="20"/>
              </w:rPr>
              <w:t xml:space="preserve">Управление всеми тревогами, установка пределов по тревогам в одном окне - наличие. Доступ к меню каждого параметра при нажатии на параметр на сенсорном экране - наличие. </w:t>
            </w:r>
            <w:r w:rsidRPr="00EA3C9F">
              <w:rPr>
                <w:b/>
                <w:bCs/>
                <w:sz w:val="20"/>
                <w:szCs w:val="20"/>
                <w:u w:val="single"/>
              </w:rPr>
              <w:t>Мониторируемые параметры:</w:t>
            </w:r>
            <w:r w:rsidRPr="00EA3C9F">
              <w:rPr>
                <w:b/>
                <w:bCs/>
                <w:sz w:val="20"/>
                <w:szCs w:val="20"/>
              </w:rPr>
              <w:t xml:space="preserve"> </w:t>
            </w:r>
            <w:r w:rsidRPr="00EA3C9F">
              <w:rPr>
                <w:sz w:val="20"/>
                <w:szCs w:val="20"/>
              </w:rPr>
              <w:t xml:space="preserve">ЭКГ 3, 5 каналов - наличие. ЭКГ 6, 12 каналов - опционально. SpO2 - наличие. Неинвазивное АД - наличие. ЧСС - наличие. Дыхание - наличие. Температура, не менее 2 каналов - Наличие. Инвазивное АД, не менее 2 каналов - </w:t>
            </w:r>
            <w:r>
              <w:rPr>
                <w:sz w:val="20"/>
                <w:szCs w:val="20"/>
              </w:rPr>
              <w:t>наличие</w:t>
            </w:r>
            <w:r w:rsidRPr="00EA3C9F">
              <w:rPr>
                <w:sz w:val="20"/>
                <w:szCs w:val="20"/>
              </w:rPr>
              <w:t>.</w:t>
            </w:r>
            <w:r w:rsidRPr="00EA3C9F">
              <w:rPr>
                <w:b/>
                <w:sz w:val="20"/>
                <w:szCs w:val="20"/>
              </w:rPr>
              <w:t xml:space="preserve"> </w:t>
            </w:r>
            <w:r w:rsidRPr="00EA3C9F">
              <w:rPr>
                <w:b/>
                <w:bCs/>
                <w:sz w:val="20"/>
                <w:szCs w:val="20"/>
                <w:u w:val="single"/>
              </w:rPr>
              <w:t>ЭКГ - наличие</w:t>
            </w:r>
            <w:r w:rsidRPr="00EA3C9F">
              <w:rPr>
                <w:b/>
                <w:bCs/>
                <w:sz w:val="20"/>
                <w:szCs w:val="20"/>
              </w:rPr>
              <w:t xml:space="preserve">: </w:t>
            </w:r>
            <w:r w:rsidRPr="00EA3C9F">
              <w:rPr>
                <w:bCs/>
                <w:sz w:val="20"/>
                <w:szCs w:val="20"/>
              </w:rPr>
              <w:t xml:space="preserve">Количество </w:t>
            </w:r>
            <w:r w:rsidRPr="00EA3C9F">
              <w:rPr>
                <w:sz w:val="20"/>
                <w:szCs w:val="20"/>
              </w:rPr>
              <w:t xml:space="preserve">отведений 3, 5 – наличие: </w:t>
            </w:r>
            <w:r w:rsidRPr="00EA3C9F">
              <w:rPr>
                <w:sz w:val="20"/>
                <w:szCs w:val="20"/>
                <w:lang w:val="en-US"/>
              </w:rPr>
              <w:t>I</w:t>
            </w:r>
            <w:r w:rsidRPr="00EA3C9F">
              <w:rPr>
                <w:sz w:val="20"/>
                <w:szCs w:val="20"/>
              </w:rPr>
              <w:t xml:space="preserve">, </w:t>
            </w:r>
            <w:r w:rsidRPr="00EA3C9F">
              <w:rPr>
                <w:sz w:val="20"/>
                <w:szCs w:val="20"/>
                <w:lang w:val="en-US"/>
              </w:rPr>
              <w:t>II</w:t>
            </w:r>
            <w:r w:rsidRPr="00EA3C9F">
              <w:rPr>
                <w:sz w:val="20"/>
                <w:szCs w:val="20"/>
              </w:rPr>
              <w:t xml:space="preserve">, </w:t>
            </w:r>
            <w:r w:rsidRPr="00EA3C9F">
              <w:rPr>
                <w:sz w:val="20"/>
                <w:szCs w:val="20"/>
                <w:lang w:val="en-US"/>
              </w:rPr>
              <w:t>III</w:t>
            </w:r>
            <w:r w:rsidRPr="00EA3C9F">
              <w:rPr>
                <w:sz w:val="20"/>
                <w:szCs w:val="20"/>
              </w:rPr>
              <w:t xml:space="preserve">, </w:t>
            </w:r>
            <w:r w:rsidRPr="000A1D5D">
              <w:rPr>
                <w:sz w:val="20"/>
                <w:szCs w:val="20"/>
              </w:rPr>
              <w:t xml:space="preserve">aVR, aVL, aVF, V. Автоматическое распознавание 3/5/6/12 отведений – наличие. Определение комплекса QRS - наличие. Скорость развертки не менее 6,25 мм/с, 12,5 мм/с, 25 мм/с, 50 мм/с. Усиление не менее х0,125, х0,25, х0,5, х1, х2, х4, авто. Определение импульсов кардиостимулятора - амплитуда не уже от ±2 до ±700 </w:t>
            </w:r>
            <w:r w:rsidRPr="000A1D5D">
              <w:rPr>
                <w:sz w:val="20"/>
                <w:szCs w:val="20"/>
              </w:rPr>
              <w:lastRenderedPageBreak/>
              <w:t xml:space="preserve">мВ, ширина не уже от 0,1 до 2 мс, время нарастания не менее от 10 до 100 мс. Полоса пропускания: Режим диагностики не менее 0,05-150Гц, Режим мониторинга не менее 0,5-40Гц, Хирургический режим не менее 1-20Гц, Режим ST не менее 0,05-40Гц. Защита от дефибрилляции: выдерживает дефибрилляцию при 5000В (360Дж), время восстановления не более 5 сек. </w:t>
            </w:r>
            <w:r w:rsidRPr="00EA3C9F">
              <w:rPr>
                <w:b/>
                <w:bCs/>
                <w:sz w:val="20"/>
                <w:szCs w:val="20"/>
                <w:u w:val="single"/>
              </w:rPr>
              <w:t>Частота сердечных сокращений - наличие</w:t>
            </w:r>
            <w:r w:rsidRPr="00EA3C9F">
              <w:rPr>
                <w:b/>
                <w:bCs/>
                <w:sz w:val="20"/>
                <w:szCs w:val="20"/>
              </w:rPr>
              <w:t xml:space="preserve">: </w:t>
            </w:r>
            <w:r w:rsidRPr="00EA3C9F">
              <w:rPr>
                <w:sz w:val="20"/>
                <w:szCs w:val="20"/>
              </w:rPr>
              <w:t xml:space="preserve">Диапазон ЧСС: взрослые не менее 15-300 уд/мин, дети/новорожденные не менее 15-350 уд/мин. Погрешность ЧСС не более ±1 уд/мин или ±1%. Разрешение ЧСС не более 1 уд/мин. </w:t>
            </w:r>
            <w:r w:rsidRPr="00EA3C9F">
              <w:rPr>
                <w:b/>
                <w:bCs/>
                <w:sz w:val="20"/>
                <w:szCs w:val="20"/>
                <w:u w:val="single"/>
              </w:rPr>
              <w:t>Анализ аритмий - наличие</w:t>
            </w:r>
            <w:r w:rsidRPr="00EA3C9F">
              <w:rPr>
                <w:b/>
                <w:bCs/>
                <w:sz w:val="20"/>
                <w:szCs w:val="20"/>
              </w:rPr>
              <w:t xml:space="preserve">: </w:t>
            </w:r>
            <w:r w:rsidRPr="00EA3C9F">
              <w:rPr>
                <w:sz w:val="20"/>
                <w:szCs w:val="20"/>
              </w:rPr>
              <w:t xml:space="preserve">не менее 25 типов аритмий. Определение летальных аритмий - наличие. </w:t>
            </w:r>
            <w:r w:rsidRPr="00EA3C9F">
              <w:rPr>
                <w:b/>
                <w:bCs/>
                <w:sz w:val="20"/>
                <w:szCs w:val="20"/>
                <w:u w:val="single"/>
              </w:rPr>
              <w:t xml:space="preserve">Анализ </w:t>
            </w:r>
            <w:r w:rsidRPr="000A1D5D">
              <w:rPr>
                <w:b/>
                <w:bCs/>
                <w:sz w:val="20"/>
                <w:szCs w:val="20"/>
                <w:u w:val="single"/>
                <w:lang w:val="en-US"/>
              </w:rPr>
              <w:t>ST</w:t>
            </w:r>
            <w:r w:rsidRPr="00EA3C9F">
              <w:rPr>
                <w:b/>
                <w:bCs/>
                <w:sz w:val="20"/>
                <w:szCs w:val="20"/>
                <w:u w:val="single"/>
              </w:rPr>
              <w:t xml:space="preserve"> </w:t>
            </w:r>
            <w:r>
              <w:rPr>
                <w:b/>
                <w:bCs/>
                <w:sz w:val="20"/>
                <w:szCs w:val="20"/>
                <w:u w:val="single"/>
              </w:rPr>
              <w:t xml:space="preserve">(расшифровать русским языком) </w:t>
            </w:r>
            <w:r w:rsidRPr="00EA3C9F">
              <w:rPr>
                <w:b/>
                <w:bCs/>
                <w:sz w:val="20"/>
                <w:szCs w:val="20"/>
                <w:u w:val="single"/>
              </w:rPr>
              <w:t>сегмента - наличие</w:t>
            </w:r>
            <w:r w:rsidRPr="00EA3C9F">
              <w:rPr>
                <w:b/>
                <w:bCs/>
                <w:sz w:val="20"/>
                <w:szCs w:val="20"/>
              </w:rPr>
              <w:t xml:space="preserve">: </w:t>
            </w:r>
            <w:r w:rsidRPr="00EA3C9F">
              <w:rPr>
                <w:sz w:val="20"/>
                <w:szCs w:val="20"/>
              </w:rPr>
              <w:t xml:space="preserve">возрастные группы пациентов - взрослые, дети и новорожденные. </w:t>
            </w:r>
            <w:r w:rsidRPr="000A1D5D">
              <w:rPr>
                <w:sz w:val="20"/>
                <w:szCs w:val="20"/>
              </w:rPr>
              <w:t xml:space="preserve">Диапазон ST не менее от -2,5 до 2,5 мВ. Разрешение ST не менее 0,01 мВ. </w:t>
            </w:r>
            <w:r w:rsidRPr="000A1D5D">
              <w:rPr>
                <w:b/>
                <w:bCs/>
                <w:sz w:val="20"/>
                <w:szCs w:val="20"/>
                <w:u w:val="single"/>
              </w:rPr>
              <w:t xml:space="preserve">Анализ </w:t>
            </w:r>
            <w:r w:rsidRPr="000A1D5D">
              <w:rPr>
                <w:b/>
                <w:bCs/>
                <w:sz w:val="20"/>
                <w:szCs w:val="20"/>
                <w:u w:val="single"/>
                <w:lang w:val="en-US"/>
              </w:rPr>
              <w:t>QT</w:t>
            </w:r>
            <w:r w:rsidRPr="000A1D5D">
              <w:rPr>
                <w:b/>
                <w:bCs/>
                <w:sz w:val="20"/>
                <w:szCs w:val="20"/>
                <w:u w:val="single"/>
              </w:rPr>
              <w:t xml:space="preserve"> - наличие</w:t>
            </w:r>
            <w:r w:rsidRPr="000A1D5D">
              <w:rPr>
                <w:b/>
                <w:bCs/>
                <w:sz w:val="20"/>
                <w:szCs w:val="20"/>
              </w:rPr>
              <w:t xml:space="preserve">: </w:t>
            </w:r>
            <w:r w:rsidRPr="000A1D5D">
              <w:rPr>
                <w:sz w:val="20"/>
                <w:szCs w:val="20"/>
              </w:rPr>
              <w:t>возрастные группы пациентов - взрослые, дети и новорожденные</w:t>
            </w:r>
            <w:r w:rsidRPr="00EA3C9F">
              <w:rPr>
                <w:sz w:val="20"/>
                <w:szCs w:val="20"/>
              </w:rPr>
              <w:t xml:space="preserve">. </w:t>
            </w:r>
            <w:r w:rsidRPr="00EA3C9F">
              <w:rPr>
                <w:b/>
                <w:bCs/>
                <w:sz w:val="20"/>
                <w:szCs w:val="20"/>
                <w:u w:val="single"/>
              </w:rPr>
              <w:t>Дыхание - наличие</w:t>
            </w:r>
            <w:r w:rsidRPr="00EA3C9F">
              <w:rPr>
                <w:b/>
                <w:bCs/>
                <w:sz w:val="20"/>
                <w:szCs w:val="20"/>
              </w:rPr>
              <w:t xml:space="preserve">: </w:t>
            </w:r>
            <w:r w:rsidRPr="00EA3C9F">
              <w:rPr>
                <w:sz w:val="20"/>
                <w:szCs w:val="20"/>
              </w:rPr>
              <w:t>Отведение I или II, автоматическое. Диапазон ЧД не менее 0-200 вдохов/мин. Точность ЧД не более ±1 вдох/мин (при 0-120 вдохов/мин), ±2 вдоха/мин (при 121-200 вдохов/мин). Разрешение ЧД не более 1 вдох/мин. Скорость развертки не менее 3 мм/с, 6,25 мм/с, 12,5 мм/с, 25 мм/с, 50 мм/с. Время тревоги по апноэ не менее 10 с, 15 с, 20 с, 25 с, 30 с, 35 с, 40 с.</w:t>
            </w:r>
            <w:r w:rsidRPr="00EA3C9F">
              <w:rPr>
                <w:b/>
                <w:bCs/>
                <w:sz w:val="20"/>
                <w:szCs w:val="20"/>
              </w:rPr>
              <w:t xml:space="preserve"> </w:t>
            </w:r>
            <w:r w:rsidRPr="00EA3C9F">
              <w:rPr>
                <w:b/>
                <w:bCs/>
                <w:sz w:val="20"/>
                <w:szCs w:val="20"/>
                <w:u w:val="single"/>
              </w:rPr>
              <w:t>SpO2 - наличие</w:t>
            </w:r>
            <w:r w:rsidRPr="00EA3C9F">
              <w:rPr>
                <w:b/>
                <w:bCs/>
                <w:sz w:val="20"/>
                <w:szCs w:val="20"/>
              </w:rPr>
              <w:t>:</w:t>
            </w:r>
            <w:r w:rsidRPr="00EA3C9F">
              <w:rPr>
                <w:bCs/>
                <w:sz w:val="20"/>
                <w:szCs w:val="20"/>
              </w:rPr>
              <w:t xml:space="preserve"> </w:t>
            </w:r>
            <w:r w:rsidRPr="00EA3C9F">
              <w:rPr>
                <w:sz w:val="20"/>
                <w:szCs w:val="20"/>
              </w:rPr>
              <w:t>Диапазон измерений не менее 0–100%. Разрешение не более 1%. Погрешность не более ±2% (70-100%). Тон пульса – наличие. Время обновления ЧП не более 1 с. Диапазон ЧП не менее 20–300 уд/мин. Погрешность ЧП не более ±3 уд/мин.</w:t>
            </w:r>
            <w:r w:rsidRPr="00EA3C9F">
              <w:rPr>
                <w:bCs/>
                <w:sz w:val="20"/>
                <w:szCs w:val="20"/>
              </w:rPr>
              <w:t xml:space="preserve"> </w:t>
            </w:r>
            <w:r w:rsidRPr="00EA3C9F">
              <w:rPr>
                <w:b/>
                <w:bCs/>
                <w:sz w:val="20"/>
                <w:szCs w:val="20"/>
                <w:u w:val="single"/>
              </w:rPr>
              <w:t>Температура - наличие</w:t>
            </w:r>
            <w:r w:rsidRPr="00EA3C9F">
              <w:rPr>
                <w:b/>
                <w:bCs/>
                <w:sz w:val="20"/>
                <w:szCs w:val="20"/>
              </w:rPr>
              <w:t xml:space="preserve">: </w:t>
            </w:r>
            <w:r w:rsidRPr="00EA3C9F">
              <w:rPr>
                <w:sz w:val="20"/>
                <w:szCs w:val="20"/>
              </w:rPr>
              <w:t>Метод - термическое сопротивление. Количество каналов измерения не менее 2. Диапазон измерений не менее 0–50</w:t>
            </w:r>
            <w:r w:rsidRPr="00EA3C9F">
              <w:rPr>
                <w:sz w:val="20"/>
                <w:szCs w:val="20"/>
                <w:vertAlign w:val="superscript"/>
              </w:rPr>
              <w:t>о</w:t>
            </w:r>
            <w:r w:rsidRPr="00EA3C9F">
              <w:rPr>
                <w:sz w:val="20"/>
                <w:szCs w:val="20"/>
              </w:rPr>
              <w:t>С. Разрешение не более 0,1</w:t>
            </w:r>
            <w:r w:rsidRPr="00EA3C9F">
              <w:rPr>
                <w:sz w:val="20"/>
                <w:szCs w:val="20"/>
                <w:vertAlign w:val="superscript"/>
              </w:rPr>
              <w:t xml:space="preserve"> о</w:t>
            </w:r>
            <w:r w:rsidRPr="00EA3C9F">
              <w:rPr>
                <w:sz w:val="20"/>
                <w:szCs w:val="20"/>
              </w:rPr>
              <w:t>С. Погрешность не более ±0,1</w:t>
            </w:r>
            <w:r w:rsidRPr="00EA3C9F">
              <w:rPr>
                <w:sz w:val="20"/>
                <w:szCs w:val="20"/>
                <w:vertAlign w:val="superscript"/>
              </w:rPr>
              <w:t xml:space="preserve"> о</w:t>
            </w:r>
            <w:r w:rsidRPr="00EA3C9F">
              <w:rPr>
                <w:sz w:val="20"/>
                <w:szCs w:val="20"/>
              </w:rPr>
              <w:t xml:space="preserve">С. Параметры не менее Т1; Т2; Δ Т. Единицы измерения </w:t>
            </w:r>
            <w:r w:rsidRPr="00EA3C9F">
              <w:rPr>
                <w:sz w:val="20"/>
                <w:szCs w:val="20"/>
                <w:vertAlign w:val="superscript"/>
              </w:rPr>
              <w:t>о</w:t>
            </w:r>
            <w:r w:rsidRPr="00EA3C9F">
              <w:rPr>
                <w:sz w:val="20"/>
                <w:szCs w:val="20"/>
              </w:rPr>
              <w:t xml:space="preserve">С, F, по выбору пользователя. </w:t>
            </w:r>
            <w:r w:rsidRPr="00EA3C9F">
              <w:rPr>
                <w:b/>
                <w:bCs/>
                <w:sz w:val="20"/>
                <w:szCs w:val="20"/>
                <w:u w:val="single"/>
              </w:rPr>
              <w:t>НИАД (неинвазианое АД) - наличие</w:t>
            </w:r>
            <w:r w:rsidRPr="00EA3C9F">
              <w:rPr>
                <w:b/>
                <w:bCs/>
                <w:sz w:val="20"/>
                <w:szCs w:val="20"/>
              </w:rPr>
              <w:t xml:space="preserve">: </w:t>
            </w:r>
            <w:r w:rsidRPr="00EA3C9F">
              <w:rPr>
                <w:sz w:val="20"/>
                <w:szCs w:val="20"/>
              </w:rPr>
              <w:t xml:space="preserve">Метод - осциллометрический. Режимы работы не менее: ручной, автоматический, </w:t>
            </w:r>
            <w:r w:rsidRPr="00EA3C9F">
              <w:rPr>
                <w:sz w:val="20"/>
                <w:szCs w:val="20"/>
                <w:lang w:val="en-US"/>
              </w:rPr>
              <w:t>STAT</w:t>
            </w:r>
            <w:r w:rsidRPr="00EA3C9F">
              <w:rPr>
                <w:sz w:val="20"/>
                <w:szCs w:val="20"/>
              </w:rPr>
              <w:t xml:space="preserve">, последовательный. Измеряемые параметры не менее: систолическое, диастолическое и среднее давление. Максимальное время измерения: взрослые/дети не более 180с, новорожденные не более 90 с.  Диапазон измерения систолического давления: взрослые не менее 25-290 мм.рт.ст., дети не менее 25-240 мм.рт.ст., новорожденные не менее 25-140 мм.рт.ст. Диапазон измерения диастолического давления: взрослые не менее 10-250 мм.рт.ст., дети не менее 10-200 мм.рт.ст., новорожденные не менее 10-115 мм.рт.ст. Диапазон измерения среднего давления: взрослые не менее 15-260 мм.рт.ст., дети не менее 15-215 мм.рт.ст., новорожденные не менее 15-125 мм.рт.ст. Разрешение НИАД не более 1 мм.рт.ст. Пульсовое давление - наличие. Диапазон ЧП от НИАД не менее 30-300 уд/мин. Помощь при пункции вены – наличие. </w:t>
            </w:r>
            <w:r w:rsidRPr="00EA3C9F">
              <w:rPr>
                <w:b/>
                <w:bCs/>
                <w:sz w:val="20"/>
                <w:szCs w:val="20"/>
                <w:u w:val="single"/>
              </w:rPr>
              <w:t xml:space="preserve">ИАД (инвазивное АД) - </w:t>
            </w:r>
            <w:r w:rsidRPr="00EA3C9F">
              <w:rPr>
                <w:b/>
                <w:bCs/>
                <w:sz w:val="20"/>
                <w:szCs w:val="20"/>
                <w:u w:val="single"/>
              </w:rPr>
              <w:lastRenderedPageBreak/>
              <w:t>Наличие</w:t>
            </w:r>
            <w:r w:rsidRPr="00EA3C9F">
              <w:rPr>
                <w:sz w:val="20"/>
                <w:szCs w:val="20"/>
              </w:rPr>
              <w:t xml:space="preserve">: Количество каналов измерения не менее 2. Диапазон измерений не менее -50 – 360 мм.рт.ст. Разрешение не более 1 мм.рт.ст. Погрешность не более ±1 мм.рт.ст. или ± 2%, большее из значений. Функция наложения кривых ИАД друг на друга - наличие. Чувствительность не более 5 мкВ/В/мм.рт.ст. Диапазон сопротивления не менее 300-3000 Ом. Пульсовое давление - наличие. Диапазон ЧП от ИАД не менее 20-350 уд/мин. </w:t>
            </w:r>
            <w:r w:rsidRPr="00920274">
              <w:rPr>
                <w:b/>
                <w:bCs/>
                <w:sz w:val="20"/>
                <w:szCs w:val="20"/>
              </w:rPr>
              <w:t>Капнометрия СO2</w:t>
            </w:r>
            <w:r w:rsidRPr="00920274">
              <w:rPr>
                <w:sz w:val="20"/>
                <w:szCs w:val="20"/>
              </w:rPr>
              <w:t xml:space="preserve"> - наличие: Скорость потока отбора пробы: взрослые/дети не менее 120 мл/мин, новорожденные не менее 90/70 мл/мин. Скорость развертки не менее 3 мм/с, 6,25 мм/с, 12,5 мм/с, 25 мм/с, 50 мм/с. Диапазон CO2 не менее 0-150 мм.рт.ст. Разрешение не более 1 мм.рт.ст. Диапазон ЧДДП не менее 0-150 вдох/мин. Время апноэ менее 10 с, 15 с, 20 с, 25 с, 30 с, 35 с, 40 с</w:t>
            </w:r>
          </w:p>
          <w:p w14:paraId="2941E506" w14:textId="77777777" w:rsidR="008D1B71" w:rsidRPr="00EA3C9F" w:rsidRDefault="008D1B71" w:rsidP="008D1B71">
            <w:pPr>
              <w:numPr>
                <w:ilvl w:val="0"/>
                <w:numId w:val="13"/>
              </w:numPr>
              <w:suppressAutoHyphens/>
              <w:spacing w:line="200" w:lineRule="atLeast"/>
              <w:ind w:left="49" w:firstLine="0"/>
              <w:jc w:val="both"/>
              <w:rPr>
                <w:color w:val="000000" w:themeColor="text1"/>
                <w:sz w:val="20"/>
                <w:szCs w:val="20"/>
                <w:highlight w:val="yellow"/>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FBF01E" w14:textId="77777777" w:rsidR="008D1B71" w:rsidRPr="00EA3C9F" w:rsidRDefault="008D1B71" w:rsidP="008D1B71">
            <w:pPr>
              <w:numPr>
                <w:ilvl w:val="0"/>
                <w:numId w:val="13"/>
              </w:numPr>
              <w:suppressAutoHyphens/>
              <w:ind w:left="0" w:firstLine="0"/>
              <w:rPr>
                <w:color w:val="00000A"/>
                <w:sz w:val="20"/>
                <w:szCs w:val="20"/>
              </w:rPr>
            </w:pPr>
            <w:r w:rsidRPr="00EA3C9F">
              <w:rPr>
                <w:color w:val="00000A"/>
                <w:sz w:val="20"/>
                <w:szCs w:val="20"/>
                <w:shd w:val="clear" w:color="auto" w:fill="FFFFFF"/>
              </w:rPr>
              <w:lastRenderedPageBreak/>
              <w:t>1 шт.</w:t>
            </w:r>
          </w:p>
        </w:tc>
      </w:tr>
      <w:tr w:rsidR="008D1B71" w:rsidRPr="00EA3C9F" w14:paraId="203EAADE"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403841C"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45F01644"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692FE5B" w14:textId="77777777" w:rsidR="008D1B71" w:rsidRPr="00EA3C9F" w:rsidRDefault="008D1B71" w:rsidP="008D1B71">
            <w:pPr>
              <w:numPr>
                <w:ilvl w:val="0"/>
                <w:numId w:val="13"/>
              </w:numPr>
              <w:suppressAutoHyphens/>
              <w:ind w:left="0" w:firstLine="0"/>
              <w:rPr>
                <w:color w:val="00000A"/>
                <w:sz w:val="20"/>
                <w:szCs w:val="20"/>
                <w:shd w:val="clear" w:color="auto" w:fill="FFFFFF"/>
              </w:rPr>
            </w:pP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0349FC1" w14:textId="77777777" w:rsidR="008D1B71" w:rsidRPr="00002178" w:rsidRDefault="008D1B71" w:rsidP="008D1B71">
            <w:pPr>
              <w:numPr>
                <w:ilvl w:val="0"/>
                <w:numId w:val="13"/>
              </w:numPr>
              <w:suppressAutoHyphens/>
              <w:spacing w:line="200" w:lineRule="atLeast"/>
              <w:ind w:left="0" w:firstLine="0"/>
              <w:rPr>
                <w:b/>
                <w:bCs/>
                <w:strike/>
                <w:color w:val="00000A"/>
                <w:sz w:val="20"/>
                <w:szCs w:val="20"/>
              </w:rPr>
            </w:pPr>
            <w:r w:rsidRPr="00EA3C9F">
              <w:rPr>
                <w:sz w:val="20"/>
                <w:szCs w:val="20"/>
              </w:rPr>
              <w:t xml:space="preserve">Модуль ЭКГ </w:t>
            </w:r>
            <w:r>
              <w:rPr>
                <w:sz w:val="20"/>
                <w:szCs w:val="20"/>
              </w:rPr>
              <w:t xml:space="preserve">на </w:t>
            </w:r>
            <w:r w:rsidRPr="000A1D5D">
              <w:rPr>
                <w:sz w:val="20"/>
                <w:szCs w:val="20"/>
              </w:rPr>
              <w:t xml:space="preserve">3/5/12 </w:t>
            </w:r>
            <w:r>
              <w:rPr>
                <w:sz w:val="20"/>
                <w:szCs w:val="20"/>
              </w:rPr>
              <w:t>отведений</w:t>
            </w:r>
            <w:r w:rsidRPr="00002178">
              <w:rPr>
                <w:b/>
                <w:bCs/>
                <w:strike/>
                <w:color w:val="FF0000"/>
                <w:sz w:val="20"/>
                <w:szCs w:val="20"/>
              </w:rPr>
              <w:t xml:space="preserve">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2DE19FE2" w14:textId="77777777" w:rsidR="008D1B71" w:rsidRPr="00EA3C9F" w:rsidRDefault="008D1B71" w:rsidP="008D1B71">
            <w:pPr>
              <w:numPr>
                <w:ilvl w:val="0"/>
                <w:numId w:val="13"/>
              </w:numPr>
              <w:suppressAutoHyphens/>
              <w:spacing w:line="200" w:lineRule="atLeast"/>
              <w:ind w:left="49" w:firstLine="0"/>
              <w:jc w:val="both"/>
              <w:rPr>
                <w:sz w:val="20"/>
                <w:szCs w:val="20"/>
              </w:rPr>
            </w:pPr>
            <w:r w:rsidRPr="00EA3C9F">
              <w:rPr>
                <w:sz w:val="20"/>
                <w:szCs w:val="20"/>
              </w:rPr>
              <w:t xml:space="preserve">Модуль ЭКГ на 3/5/12 отведений, анализ </w:t>
            </w:r>
            <w:r w:rsidRPr="00EA3C9F">
              <w:rPr>
                <w:sz w:val="20"/>
                <w:szCs w:val="20"/>
                <w:lang w:val="en-US"/>
              </w:rPr>
              <w:t>ST</w:t>
            </w:r>
            <w:r w:rsidRPr="00EA3C9F">
              <w:rPr>
                <w:sz w:val="20"/>
                <w:szCs w:val="20"/>
              </w:rPr>
              <w:t>, анализ аритмий</w:t>
            </w: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BF62D0" w14:textId="77777777" w:rsidR="008D1B71" w:rsidRPr="00EA3C9F" w:rsidRDefault="008D1B71" w:rsidP="008D1B71">
            <w:pPr>
              <w:numPr>
                <w:ilvl w:val="0"/>
                <w:numId w:val="13"/>
              </w:numPr>
              <w:suppressAutoHyphens/>
              <w:ind w:left="0" w:firstLine="0"/>
              <w:rPr>
                <w:color w:val="00000A"/>
                <w:sz w:val="20"/>
                <w:szCs w:val="20"/>
                <w:shd w:val="clear" w:color="auto" w:fill="FFFFFF"/>
              </w:rPr>
            </w:pPr>
            <w:r w:rsidRPr="00EA3C9F">
              <w:rPr>
                <w:color w:val="00000A"/>
                <w:sz w:val="20"/>
                <w:szCs w:val="20"/>
                <w:shd w:val="clear" w:color="auto" w:fill="FFFFFF"/>
              </w:rPr>
              <w:t>1 шт.</w:t>
            </w:r>
          </w:p>
        </w:tc>
      </w:tr>
      <w:tr w:rsidR="008D1B71" w:rsidRPr="00EA3C9F" w14:paraId="6122633D"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F2DD04E"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B9D0904"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26FBFA3" w14:textId="77777777" w:rsidR="008D1B71" w:rsidRPr="00EA3C9F" w:rsidRDefault="008D1B71" w:rsidP="008D1B71">
            <w:pPr>
              <w:numPr>
                <w:ilvl w:val="0"/>
                <w:numId w:val="13"/>
              </w:numPr>
              <w:suppressAutoHyphens/>
              <w:ind w:left="0" w:firstLine="0"/>
              <w:rPr>
                <w:color w:val="00000A"/>
                <w:sz w:val="20"/>
                <w:szCs w:val="20"/>
                <w:shd w:val="clear" w:color="auto" w:fill="FFFFFF"/>
              </w:rPr>
            </w:pP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179A3E" w14:textId="77777777" w:rsidR="008D1B71" w:rsidRPr="00BD793A" w:rsidRDefault="008D1B71" w:rsidP="008D1B71">
            <w:pPr>
              <w:numPr>
                <w:ilvl w:val="0"/>
                <w:numId w:val="13"/>
              </w:numPr>
              <w:suppressAutoHyphens/>
              <w:spacing w:line="200" w:lineRule="atLeast"/>
              <w:ind w:left="0" w:firstLine="0"/>
              <w:rPr>
                <w:color w:val="00000A"/>
                <w:sz w:val="20"/>
                <w:szCs w:val="20"/>
              </w:rPr>
            </w:pPr>
            <w:r w:rsidRPr="00BD793A">
              <w:rPr>
                <w:color w:val="00000A"/>
                <w:sz w:val="20"/>
                <w:szCs w:val="20"/>
              </w:rPr>
              <w:t>Модуль SpO2</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7885280B" w14:textId="77777777" w:rsidR="008D1B71" w:rsidRPr="00EA3C9F" w:rsidRDefault="008D1B71" w:rsidP="008D1B71">
            <w:pPr>
              <w:numPr>
                <w:ilvl w:val="0"/>
                <w:numId w:val="13"/>
              </w:numPr>
              <w:suppressAutoHyphens/>
              <w:spacing w:line="200" w:lineRule="atLeast"/>
              <w:ind w:left="49" w:firstLine="0"/>
              <w:jc w:val="both"/>
              <w:rPr>
                <w:sz w:val="20"/>
                <w:szCs w:val="20"/>
              </w:rPr>
            </w:pPr>
            <w:r w:rsidRPr="00EA3C9F">
              <w:rPr>
                <w:sz w:val="20"/>
                <w:szCs w:val="20"/>
              </w:rPr>
              <w:t>Модуль пульсоксиметрии</w:t>
            </w: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5E20F0" w14:textId="77777777" w:rsidR="008D1B71" w:rsidRPr="00EA3C9F" w:rsidRDefault="008D1B71" w:rsidP="008D1B71">
            <w:pPr>
              <w:numPr>
                <w:ilvl w:val="0"/>
                <w:numId w:val="13"/>
              </w:numPr>
              <w:suppressAutoHyphens/>
              <w:ind w:left="0" w:firstLine="0"/>
              <w:rPr>
                <w:color w:val="00000A"/>
                <w:sz w:val="20"/>
                <w:szCs w:val="20"/>
                <w:shd w:val="clear" w:color="auto" w:fill="FFFFFF"/>
              </w:rPr>
            </w:pPr>
            <w:r w:rsidRPr="00EA3C9F">
              <w:rPr>
                <w:color w:val="00000A"/>
                <w:sz w:val="20"/>
                <w:szCs w:val="20"/>
                <w:shd w:val="clear" w:color="auto" w:fill="FFFFFF"/>
              </w:rPr>
              <w:t>1 шт.</w:t>
            </w:r>
          </w:p>
        </w:tc>
      </w:tr>
      <w:tr w:rsidR="008D1B71" w:rsidRPr="00EA3C9F" w14:paraId="51B47A63"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F460302"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BEE5A7D" w14:textId="77777777" w:rsidR="008D1B71" w:rsidRPr="00EA3C9F" w:rsidRDefault="008D1B71" w:rsidP="00C23243">
            <w:pPr>
              <w:suppressAutoHyphens/>
              <w:ind w:right="-108"/>
              <w:rPr>
                <w:b/>
                <w:color w:val="00000A"/>
                <w:sz w:val="20"/>
                <w:szCs w:val="20"/>
              </w:rPr>
            </w:pP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42124381" w14:textId="77777777" w:rsidR="008D1B71" w:rsidRPr="00EA3C9F" w:rsidRDefault="008D1B71" w:rsidP="008D1B71">
            <w:pPr>
              <w:numPr>
                <w:ilvl w:val="0"/>
                <w:numId w:val="13"/>
              </w:numPr>
              <w:suppressAutoHyphens/>
              <w:ind w:left="0" w:firstLine="0"/>
              <w:rPr>
                <w:color w:val="00000A"/>
                <w:sz w:val="20"/>
                <w:szCs w:val="20"/>
              </w:rPr>
            </w:pPr>
            <w:r w:rsidRPr="00EA3C9F">
              <w:rPr>
                <w:i/>
                <w:color w:val="00000A"/>
                <w:sz w:val="20"/>
                <w:szCs w:val="20"/>
                <w:shd w:val="clear" w:color="auto" w:fill="FFFFFF"/>
              </w:rPr>
              <w:t>Дополнительные комплектующие:</w:t>
            </w:r>
          </w:p>
        </w:tc>
      </w:tr>
      <w:tr w:rsidR="008D1B71" w:rsidRPr="00EA3C9F" w14:paraId="2E0F0210"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3C80F98"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D0AF5B5"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8812980" w14:textId="77777777" w:rsidR="008D1B71" w:rsidRPr="00E36822" w:rsidRDefault="008D1B71" w:rsidP="008D1B71">
            <w:pPr>
              <w:numPr>
                <w:ilvl w:val="0"/>
                <w:numId w:val="13"/>
              </w:numPr>
              <w:suppressAutoHyphens/>
              <w:ind w:left="0" w:firstLine="0"/>
              <w:rPr>
                <w:sz w:val="20"/>
                <w:szCs w:val="20"/>
              </w:rPr>
            </w:pPr>
            <w:r w:rsidRPr="00E36822">
              <w:rPr>
                <w:sz w:val="20"/>
                <w:szCs w:val="20"/>
              </w:rPr>
              <w:t>1</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7E21DA01"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Перезаряжаемый литий-ионный аккумулятор</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73B555A4" w14:textId="77777777" w:rsidR="008D1B71" w:rsidRPr="00EA3C9F" w:rsidRDefault="008D1B71" w:rsidP="008D1B71">
            <w:pPr>
              <w:numPr>
                <w:ilvl w:val="0"/>
                <w:numId w:val="13"/>
              </w:numPr>
              <w:suppressAutoHyphens/>
              <w:spacing w:line="200" w:lineRule="atLeast"/>
              <w:ind w:left="0" w:firstLine="0"/>
              <w:jc w:val="both"/>
              <w:rPr>
                <w:color w:val="00000A"/>
                <w:sz w:val="20"/>
                <w:szCs w:val="20"/>
              </w:rPr>
            </w:pPr>
            <w:r w:rsidRPr="00E36822">
              <w:rPr>
                <w:sz w:val="20"/>
                <w:szCs w:val="20"/>
              </w:rPr>
              <w:t xml:space="preserve">Перезаряжаемый литий-ионный аккумулятор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0EA36965" w14:textId="77777777" w:rsidR="008D1B71" w:rsidRPr="00EA3C9F" w:rsidRDefault="008D1B71" w:rsidP="008D1B71">
            <w:pPr>
              <w:numPr>
                <w:ilvl w:val="0"/>
                <w:numId w:val="13"/>
              </w:numPr>
              <w:suppressAutoHyphens/>
              <w:spacing w:line="200" w:lineRule="atLeast"/>
              <w:ind w:left="0" w:firstLine="0"/>
              <w:rPr>
                <w:color w:val="00000A"/>
                <w:sz w:val="20"/>
                <w:szCs w:val="20"/>
              </w:rPr>
            </w:pPr>
            <w:r w:rsidRPr="006620E9">
              <w:rPr>
                <w:color w:val="00000A"/>
                <w:sz w:val="20"/>
                <w:szCs w:val="20"/>
                <w:shd w:val="clear" w:color="auto" w:fill="FFFFFF"/>
              </w:rPr>
              <w:t>1 шт.</w:t>
            </w:r>
          </w:p>
        </w:tc>
      </w:tr>
      <w:tr w:rsidR="008D1B71" w:rsidRPr="00EA3C9F" w14:paraId="32CF31DC"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CEE666"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C698E93"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88F8E19" w14:textId="77777777" w:rsidR="008D1B71" w:rsidRPr="00E36822" w:rsidRDefault="008D1B71" w:rsidP="008D1B71">
            <w:pPr>
              <w:numPr>
                <w:ilvl w:val="0"/>
                <w:numId w:val="13"/>
              </w:numPr>
              <w:suppressAutoHyphens/>
              <w:ind w:left="0" w:firstLine="0"/>
              <w:rPr>
                <w:sz w:val="20"/>
                <w:szCs w:val="20"/>
              </w:rPr>
            </w:pPr>
            <w:r w:rsidRPr="00E36822">
              <w:rPr>
                <w:sz w:val="20"/>
                <w:szCs w:val="20"/>
              </w:rPr>
              <w:t>2</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264B0FC1"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 xml:space="preserve">Модуль </w:t>
            </w:r>
            <w:r>
              <w:rPr>
                <w:color w:val="00000A"/>
                <w:sz w:val="20"/>
                <w:szCs w:val="20"/>
              </w:rPr>
              <w:t xml:space="preserve">измерения инвазивного давления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28A81B35" w14:textId="6EED3A83" w:rsidR="008D1B71" w:rsidRPr="00EA3C9F" w:rsidRDefault="008D1B71" w:rsidP="008D1B71">
            <w:pPr>
              <w:numPr>
                <w:ilvl w:val="0"/>
                <w:numId w:val="12"/>
              </w:numPr>
              <w:suppressAutoHyphens/>
              <w:spacing w:line="200" w:lineRule="atLeast"/>
              <w:jc w:val="both"/>
              <w:rPr>
                <w:color w:val="00000A"/>
                <w:sz w:val="20"/>
                <w:szCs w:val="20"/>
                <w:shd w:val="clear" w:color="auto" w:fill="FFFFFF"/>
              </w:rPr>
            </w:pPr>
            <w:r w:rsidRPr="00EA3C9F">
              <w:rPr>
                <w:color w:val="00000A"/>
                <w:sz w:val="20"/>
                <w:szCs w:val="20"/>
              </w:rPr>
              <w:t>Модуль</w:t>
            </w:r>
            <w:r>
              <w:rPr>
                <w:color w:val="00000A"/>
                <w:sz w:val="20"/>
                <w:szCs w:val="20"/>
              </w:rPr>
              <w:t xml:space="preserve"> измерения инвазивного давления с комплектом аксессуаров</w:t>
            </w:r>
            <w:r w:rsidRPr="00EA3C9F">
              <w:rPr>
                <w:color w:val="00000A"/>
                <w:sz w:val="20"/>
                <w:szCs w:val="20"/>
              </w:rPr>
              <w:t xml:space="preserve"> </w:t>
            </w:r>
            <w:r w:rsidR="005C5DA0">
              <w:rPr>
                <w:sz w:val="20"/>
                <w:szCs w:val="20"/>
                <w:lang w:eastAsia="zh-CN"/>
              </w:rPr>
              <w:t>(принадлежностей) датчики и т.д.</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54288DA7"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4BB5CAF3"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51B897DE"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1A6FC69"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E2E1D09" w14:textId="77777777" w:rsidR="008D1B71" w:rsidRPr="00E36822" w:rsidRDefault="008D1B71" w:rsidP="008D1B71">
            <w:pPr>
              <w:numPr>
                <w:ilvl w:val="0"/>
                <w:numId w:val="13"/>
              </w:numPr>
              <w:suppressAutoHyphens/>
              <w:ind w:left="0" w:firstLine="0"/>
              <w:rPr>
                <w:sz w:val="20"/>
                <w:szCs w:val="20"/>
              </w:rPr>
            </w:pPr>
            <w:r w:rsidRPr="00E36822">
              <w:rPr>
                <w:sz w:val="20"/>
                <w:szCs w:val="20"/>
              </w:rPr>
              <w:t>3</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7A1CDAC0"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 xml:space="preserve">Модуль Капнометрии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4000FAF3" w14:textId="3501D06D" w:rsidR="008D1B71" w:rsidRPr="00EA3C9F" w:rsidRDefault="008D1B71" w:rsidP="008D1B71">
            <w:pPr>
              <w:numPr>
                <w:ilvl w:val="0"/>
                <w:numId w:val="12"/>
              </w:numPr>
              <w:suppressAutoHyphens/>
              <w:spacing w:line="200" w:lineRule="atLeast"/>
              <w:ind w:left="0" w:firstLine="0"/>
              <w:jc w:val="both"/>
              <w:rPr>
                <w:color w:val="00000A"/>
                <w:sz w:val="20"/>
                <w:szCs w:val="20"/>
                <w:shd w:val="clear" w:color="auto" w:fill="FFFFFF"/>
              </w:rPr>
            </w:pPr>
            <w:r>
              <w:rPr>
                <w:sz w:val="20"/>
                <w:szCs w:val="20"/>
                <w:lang w:eastAsia="zh-CN"/>
              </w:rPr>
              <w:t>Модуль капнометрии с комплектом аксессуаров</w:t>
            </w:r>
            <w:r w:rsidR="005C5DA0">
              <w:rPr>
                <w:sz w:val="20"/>
                <w:szCs w:val="20"/>
                <w:lang w:eastAsia="zh-CN"/>
              </w:rPr>
              <w:t xml:space="preserve"> (принадлежностей) датчики и т.д.</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00A81838"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008E2646"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837A55F"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29CFEB54"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883C9BD" w14:textId="77777777" w:rsidR="008D1B71" w:rsidRPr="00E36822" w:rsidRDefault="008D1B71" w:rsidP="008D1B71">
            <w:pPr>
              <w:numPr>
                <w:ilvl w:val="0"/>
                <w:numId w:val="13"/>
              </w:numPr>
              <w:suppressAutoHyphens/>
              <w:ind w:left="0" w:firstLine="0"/>
              <w:rPr>
                <w:sz w:val="20"/>
                <w:szCs w:val="20"/>
              </w:rPr>
            </w:pPr>
            <w:r w:rsidRPr="00E36822">
              <w:rPr>
                <w:sz w:val="20"/>
                <w:szCs w:val="20"/>
              </w:rPr>
              <w:t>4</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62DF116E"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Электрод + кабель + провод: 12- отведении, Взрослый,</w:t>
            </w:r>
            <w:r>
              <w:rPr>
                <w:sz w:val="20"/>
                <w:szCs w:val="20"/>
              </w:rPr>
              <w:t xml:space="preserve"> </w:t>
            </w:r>
            <w:r w:rsidRPr="00E36822">
              <w:rPr>
                <w:sz w:val="20"/>
                <w:szCs w:val="20"/>
              </w:rPr>
              <w:t>Защита от дефибрилляции</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22AC8487" w14:textId="37EC5763" w:rsidR="008D1B71" w:rsidRPr="00665D7E" w:rsidRDefault="008D1B71" w:rsidP="00C23243">
            <w:pPr>
              <w:ind w:right="253"/>
              <w:rPr>
                <w:sz w:val="20"/>
                <w:szCs w:val="20"/>
              </w:rPr>
            </w:pPr>
            <w:r w:rsidRPr="00665D7E">
              <w:rPr>
                <w:sz w:val="20"/>
                <w:szCs w:val="20"/>
              </w:rPr>
              <w:t>Кабель электрокардиограммы</w:t>
            </w:r>
            <w:r w:rsidRPr="00E85663">
              <w:rPr>
                <w:sz w:val="20"/>
                <w:szCs w:val="20"/>
              </w:rPr>
              <w:t>, для взрослых</w:t>
            </w:r>
            <w:r w:rsidRPr="00665D7E">
              <w:rPr>
                <w:sz w:val="20"/>
                <w:szCs w:val="20"/>
              </w:rPr>
              <w:t xml:space="preserve">. Тип соединения с электродами – зажим. Длина от </w:t>
            </w:r>
            <w:r w:rsidR="005C5DA0">
              <w:rPr>
                <w:sz w:val="20"/>
                <w:szCs w:val="20"/>
              </w:rPr>
              <w:t>2</w:t>
            </w:r>
            <w:r>
              <w:rPr>
                <w:sz w:val="20"/>
                <w:szCs w:val="20"/>
              </w:rPr>
              <w:t xml:space="preserve"> м</w:t>
            </w:r>
            <w:r w:rsidRPr="00665D7E">
              <w:rPr>
                <w:sz w:val="20"/>
                <w:szCs w:val="20"/>
              </w:rPr>
              <w:t>.</w:t>
            </w:r>
          </w:p>
          <w:p w14:paraId="4F64E12B" w14:textId="77777777" w:rsidR="008D1B71" w:rsidRPr="00EA3C9F" w:rsidRDefault="008D1B71" w:rsidP="008D1B71">
            <w:pPr>
              <w:numPr>
                <w:ilvl w:val="0"/>
                <w:numId w:val="12"/>
              </w:numPr>
              <w:suppressAutoHyphens/>
              <w:spacing w:line="200" w:lineRule="atLeast"/>
              <w:ind w:left="0" w:firstLine="0"/>
              <w:jc w:val="both"/>
              <w:rPr>
                <w:color w:val="00000A"/>
                <w:sz w:val="20"/>
                <w:szCs w:val="20"/>
                <w:shd w:val="clear" w:color="auto" w:fill="FFFFFF"/>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6C1F1C50"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0117FEAD"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85EEC9F"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CA87B83"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697172D" w14:textId="77777777" w:rsidR="008D1B71" w:rsidRPr="00E36822" w:rsidRDefault="008D1B71" w:rsidP="008D1B71">
            <w:pPr>
              <w:numPr>
                <w:ilvl w:val="0"/>
                <w:numId w:val="13"/>
              </w:numPr>
              <w:suppressAutoHyphens/>
              <w:ind w:left="0" w:firstLine="0"/>
              <w:rPr>
                <w:sz w:val="20"/>
                <w:szCs w:val="20"/>
              </w:rPr>
            </w:pPr>
            <w:r w:rsidRPr="00E36822">
              <w:rPr>
                <w:sz w:val="20"/>
                <w:szCs w:val="20"/>
              </w:rPr>
              <w:t>5</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6D60D0DE"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Комплект принадлежностей SpO2</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3639C557" w14:textId="77777777" w:rsidR="008D1B71" w:rsidRPr="00EA3C9F" w:rsidRDefault="008D1B71" w:rsidP="008D1B71">
            <w:pPr>
              <w:numPr>
                <w:ilvl w:val="0"/>
                <w:numId w:val="12"/>
              </w:numPr>
              <w:suppressAutoHyphens/>
              <w:spacing w:line="200" w:lineRule="atLeast"/>
              <w:ind w:left="0" w:firstLine="0"/>
              <w:jc w:val="both"/>
              <w:rPr>
                <w:color w:val="00000A"/>
                <w:sz w:val="20"/>
                <w:szCs w:val="20"/>
                <w:shd w:val="clear" w:color="auto" w:fill="FFFFFF"/>
              </w:rPr>
            </w:pPr>
            <w:r w:rsidRPr="00665D7E">
              <w:rPr>
                <w:sz w:val="20"/>
                <w:szCs w:val="20"/>
              </w:rPr>
              <w:t>Кабель для соединения Датчика пульсоксиметрии (SpO2) с монитором пациента. Количество контактов – 7. Соединение с датчиком – штекером с защитной крышкой.</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61547BA3"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0DF7A7F5"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1091D9E3"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4660A54B"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4B20CB2" w14:textId="77777777" w:rsidR="008D1B71" w:rsidRPr="00E36822" w:rsidRDefault="008D1B71" w:rsidP="008D1B71">
            <w:pPr>
              <w:numPr>
                <w:ilvl w:val="0"/>
                <w:numId w:val="13"/>
              </w:numPr>
              <w:suppressAutoHyphens/>
              <w:ind w:left="0" w:firstLine="0"/>
              <w:rPr>
                <w:sz w:val="20"/>
                <w:szCs w:val="20"/>
              </w:rPr>
            </w:pPr>
            <w:r w:rsidRPr="00E36822">
              <w:rPr>
                <w:sz w:val="20"/>
                <w:szCs w:val="20"/>
              </w:rPr>
              <w:t>6</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3D9DCDC0"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Датчик SpO2, многоразовый, взрослый, наплечный</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69EB045B" w14:textId="77777777" w:rsidR="008D1B71" w:rsidRPr="00EA3C9F" w:rsidRDefault="008D1B71" w:rsidP="008D1B71">
            <w:pPr>
              <w:numPr>
                <w:ilvl w:val="0"/>
                <w:numId w:val="14"/>
              </w:numPr>
              <w:suppressAutoHyphens/>
              <w:ind w:left="8" w:hanging="8"/>
              <w:rPr>
                <w:color w:val="00000A"/>
                <w:sz w:val="20"/>
                <w:szCs w:val="20"/>
              </w:rPr>
            </w:pPr>
            <w:r w:rsidRPr="0088625A">
              <w:rPr>
                <w:sz w:val="20"/>
                <w:szCs w:val="20"/>
              </w:rPr>
              <w:t>Сенсор для измерения насыщения кислородом артериальной крови. Многоразовый, предназначен для использования у взрослых. Крепление на палец</w:t>
            </w:r>
            <w:r>
              <w:rPr>
                <w:sz w:val="20"/>
                <w:szCs w:val="20"/>
              </w:rPr>
              <w:t>, тип прищепка.</w:t>
            </w:r>
            <w:r w:rsidRPr="0088625A">
              <w:rPr>
                <w:sz w:val="20"/>
                <w:szCs w:val="20"/>
              </w:rPr>
              <w:t xml:space="preserve"> Соединятся с монитором через удлинительный кабель.</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78130D71" w14:textId="77777777" w:rsidR="008D1B71" w:rsidRPr="00EA3C9F" w:rsidRDefault="008D1B71" w:rsidP="008D1B71">
            <w:pPr>
              <w:numPr>
                <w:ilvl w:val="0"/>
                <w:numId w:val="13"/>
              </w:numPr>
              <w:suppressAutoHyphens/>
              <w:spacing w:line="200" w:lineRule="atLeast"/>
              <w:ind w:left="0" w:firstLine="0"/>
              <w:rPr>
                <w:color w:val="00000A"/>
                <w:sz w:val="20"/>
                <w:szCs w:val="20"/>
              </w:rPr>
            </w:pPr>
            <w:r w:rsidRPr="006620E9">
              <w:rPr>
                <w:color w:val="00000A"/>
                <w:sz w:val="20"/>
                <w:szCs w:val="20"/>
                <w:shd w:val="clear" w:color="auto" w:fill="FFFFFF"/>
              </w:rPr>
              <w:t>1 шт.</w:t>
            </w:r>
          </w:p>
        </w:tc>
      </w:tr>
      <w:tr w:rsidR="008D1B71" w:rsidRPr="00EA3C9F" w14:paraId="51C4C4F0"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0F317E0"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8E7DD38"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21E761A" w14:textId="77777777" w:rsidR="008D1B71" w:rsidRPr="00E36822" w:rsidRDefault="008D1B71" w:rsidP="008D1B71">
            <w:pPr>
              <w:numPr>
                <w:ilvl w:val="0"/>
                <w:numId w:val="13"/>
              </w:numPr>
              <w:suppressAutoHyphens/>
              <w:ind w:left="0" w:firstLine="0"/>
              <w:rPr>
                <w:sz w:val="20"/>
                <w:szCs w:val="20"/>
              </w:rPr>
            </w:pPr>
            <w:r w:rsidRPr="00E36822">
              <w:rPr>
                <w:sz w:val="20"/>
                <w:szCs w:val="20"/>
              </w:rPr>
              <w:t>7</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55A5853B"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Трубка для НИАД, взрослый/детский/ неонатальный. 3 м</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49F514B4" w14:textId="77777777" w:rsidR="008D1B71" w:rsidRPr="00E36822" w:rsidRDefault="008D1B71" w:rsidP="00C23243">
            <w:pPr>
              <w:pStyle w:val="af0"/>
              <w:rPr>
                <w:rFonts w:ascii="Times New Roman" w:hAnsi="Times New Roman"/>
                <w:sz w:val="20"/>
                <w:szCs w:val="20"/>
              </w:rPr>
            </w:pPr>
            <w:r w:rsidRPr="00665D7E">
              <w:rPr>
                <w:rFonts w:ascii="Times New Roman" w:hAnsi="Times New Roman"/>
                <w:sz w:val="20"/>
                <w:szCs w:val="20"/>
              </w:rPr>
              <w:t>Шланг, предназначенный для соединения манжеты пациента с монитором. Длина</w:t>
            </w:r>
            <w:r>
              <w:rPr>
                <w:rFonts w:ascii="Times New Roman" w:hAnsi="Times New Roman"/>
                <w:sz w:val="20"/>
                <w:szCs w:val="20"/>
              </w:rPr>
              <w:t xml:space="preserve"> </w:t>
            </w:r>
            <w:r w:rsidRPr="000A1D5D">
              <w:rPr>
                <w:rFonts w:ascii="Times New Roman" w:hAnsi="Times New Roman"/>
                <w:sz w:val="20"/>
                <w:szCs w:val="20"/>
              </w:rPr>
              <w:t xml:space="preserve">не мение </w:t>
            </w:r>
            <w:r w:rsidRPr="00665D7E">
              <w:rPr>
                <w:rFonts w:ascii="Times New Roman" w:hAnsi="Times New Roman"/>
                <w:sz w:val="20"/>
                <w:szCs w:val="20"/>
              </w:rPr>
              <w:t xml:space="preserve">3м.  Для использования с манжетами для </w:t>
            </w:r>
            <w:r>
              <w:rPr>
                <w:rFonts w:ascii="Times New Roman" w:hAnsi="Times New Roman"/>
                <w:sz w:val="20"/>
                <w:szCs w:val="20"/>
              </w:rPr>
              <w:t>взрослых и детей</w:t>
            </w:r>
            <w:r w:rsidRPr="00665D7E">
              <w:rPr>
                <w:rFonts w:ascii="Times New Roman" w:hAnsi="Times New Roman"/>
                <w:sz w:val="20"/>
                <w:szCs w:val="20"/>
              </w:rPr>
              <w:t>.</w:t>
            </w:r>
            <w:r>
              <w:rPr>
                <w:rFonts w:ascii="Times New Roman" w:hAnsi="Times New Roman"/>
                <w:sz w:val="20"/>
                <w:szCs w:val="20"/>
              </w:rPr>
              <w:t xml:space="preserve"> </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5A282949"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463869BB"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04C408DA"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F94489E"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6B2C2CC" w14:textId="77777777" w:rsidR="008D1B71" w:rsidRPr="00E36822" w:rsidRDefault="008D1B71" w:rsidP="008D1B71">
            <w:pPr>
              <w:numPr>
                <w:ilvl w:val="0"/>
                <w:numId w:val="13"/>
              </w:numPr>
              <w:suppressAutoHyphens/>
              <w:ind w:left="0" w:firstLine="0"/>
              <w:rPr>
                <w:sz w:val="20"/>
                <w:szCs w:val="20"/>
              </w:rPr>
            </w:pPr>
            <w:r w:rsidRPr="00E36822">
              <w:rPr>
                <w:sz w:val="20"/>
                <w:szCs w:val="20"/>
              </w:rPr>
              <w:t>8</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32E7C714"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многоразовая манжета, взрослый, с разъемом</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00CD223C" w14:textId="77777777" w:rsidR="008D1B71" w:rsidRPr="00AC3D49" w:rsidRDefault="008D1B71" w:rsidP="00C23243">
            <w:pPr>
              <w:ind w:right="253"/>
              <w:rPr>
                <w:sz w:val="20"/>
                <w:szCs w:val="20"/>
              </w:rPr>
            </w:pPr>
            <w:r w:rsidRPr="00AC3D49">
              <w:rPr>
                <w:sz w:val="20"/>
                <w:szCs w:val="20"/>
              </w:rPr>
              <w:t>Манжета измерения артериального давления неинвазивным методом.</w:t>
            </w:r>
          </w:p>
          <w:p w14:paraId="58A714B6" w14:textId="77777777" w:rsidR="008D1B71" w:rsidRPr="000A1D5D" w:rsidRDefault="008D1B71" w:rsidP="00C23243">
            <w:pPr>
              <w:ind w:right="253"/>
              <w:rPr>
                <w:sz w:val="20"/>
                <w:szCs w:val="20"/>
              </w:rPr>
            </w:pPr>
            <w:r w:rsidRPr="000A1D5D">
              <w:rPr>
                <w:sz w:val="20"/>
                <w:szCs w:val="20"/>
              </w:rPr>
              <w:t xml:space="preserve">Окружностью от 25 до 35см. </w:t>
            </w:r>
          </w:p>
          <w:p w14:paraId="1CD27DCF" w14:textId="77777777" w:rsidR="008D1B71" w:rsidRPr="00EA3C9F" w:rsidRDefault="008D1B71" w:rsidP="008D1B71">
            <w:pPr>
              <w:numPr>
                <w:ilvl w:val="0"/>
                <w:numId w:val="14"/>
              </w:numPr>
              <w:suppressAutoHyphens/>
              <w:ind w:left="0" w:firstLine="0"/>
              <w:rPr>
                <w:color w:val="00000A"/>
                <w:sz w:val="20"/>
                <w:szCs w:val="20"/>
              </w:rPr>
            </w:pPr>
            <w:r w:rsidRPr="00AC3D49">
              <w:rPr>
                <w:sz w:val="20"/>
                <w:szCs w:val="20"/>
              </w:rPr>
              <w:t>Соединение со шлангом через металлический штекер.</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52313E86"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5C5DA0" w:rsidRPr="00EA3C9F" w14:paraId="423CCF8B"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2168F60E" w14:textId="77777777" w:rsidR="005C5DA0" w:rsidRPr="00EA3C9F" w:rsidRDefault="005C5DA0"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52B44CE1" w14:textId="77777777" w:rsidR="005C5DA0" w:rsidRPr="00EA3C9F" w:rsidRDefault="005C5DA0"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9F62CC0" w14:textId="77777777" w:rsidR="005C5DA0" w:rsidRPr="00E36822" w:rsidRDefault="005C5DA0" w:rsidP="008D1B71">
            <w:pPr>
              <w:numPr>
                <w:ilvl w:val="0"/>
                <w:numId w:val="13"/>
              </w:numPr>
              <w:suppressAutoHyphens/>
              <w:ind w:left="0" w:firstLine="0"/>
              <w:rPr>
                <w:sz w:val="20"/>
                <w:szCs w:val="20"/>
              </w:rPr>
            </w:pP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241FB9DD" w14:textId="7132374B" w:rsidR="005C5DA0" w:rsidRPr="00E36822" w:rsidRDefault="005C5DA0" w:rsidP="008D1B71">
            <w:pPr>
              <w:numPr>
                <w:ilvl w:val="0"/>
                <w:numId w:val="12"/>
              </w:numPr>
              <w:suppressAutoHyphens/>
              <w:spacing w:line="200" w:lineRule="atLeast"/>
              <w:ind w:left="0" w:firstLine="0"/>
              <w:rPr>
                <w:sz w:val="20"/>
                <w:szCs w:val="20"/>
              </w:rPr>
            </w:pPr>
            <w:r w:rsidRPr="00E36822">
              <w:rPr>
                <w:sz w:val="20"/>
                <w:szCs w:val="20"/>
              </w:rPr>
              <w:t>многоразовая манжета, взрослый, с разъемом</w:t>
            </w:r>
            <w:r>
              <w:rPr>
                <w:sz w:val="20"/>
                <w:szCs w:val="20"/>
              </w:rPr>
              <w:t xml:space="preserve"> большая</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6B74C1E4" w14:textId="77777777" w:rsidR="00470C19" w:rsidRPr="00AC3D49" w:rsidRDefault="00470C19" w:rsidP="00470C19">
            <w:pPr>
              <w:ind w:right="253"/>
              <w:rPr>
                <w:sz w:val="20"/>
                <w:szCs w:val="20"/>
              </w:rPr>
            </w:pPr>
            <w:r w:rsidRPr="00AC3D49">
              <w:rPr>
                <w:sz w:val="20"/>
                <w:szCs w:val="20"/>
              </w:rPr>
              <w:t>Манжета измерения артериального давления неинвазивным методом.</w:t>
            </w:r>
          </w:p>
          <w:p w14:paraId="793F3239" w14:textId="38AEE94D" w:rsidR="00470C19" w:rsidRPr="000A1D5D" w:rsidRDefault="00470C19" w:rsidP="00470C19">
            <w:pPr>
              <w:ind w:right="253"/>
              <w:rPr>
                <w:sz w:val="20"/>
                <w:szCs w:val="20"/>
              </w:rPr>
            </w:pPr>
            <w:r w:rsidRPr="000A1D5D">
              <w:rPr>
                <w:sz w:val="20"/>
                <w:szCs w:val="20"/>
              </w:rPr>
              <w:t xml:space="preserve">Окружностью от </w:t>
            </w:r>
            <w:r>
              <w:rPr>
                <w:sz w:val="20"/>
                <w:szCs w:val="20"/>
              </w:rPr>
              <w:t>35 см</w:t>
            </w:r>
            <w:r w:rsidRPr="000A1D5D">
              <w:rPr>
                <w:sz w:val="20"/>
                <w:szCs w:val="20"/>
              </w:rPr>
              <w:t xml:space="preserve">. </w:t>
            </w:r>
          </w:p>
          <w:p w14:paraId="702A0D47" w14:textId="0876B237" w:rsidR="005C5DA0" w:rsidRPr="00AC3D49" w:rsidRDefault="00470C19" w:rsidP="00470C19">
            <w:pPr>
              <w:ind w:right="253"/>
              <w:rPr>
                <w:sz w:val="20"/>
                <w:szCs w:val="20"/>
              </w:rPr>
            </w:pPr>
            <w:r w:rsidRPr="00AC3D49">
              <w:rPr>
                <w:sz w:val="20"/>
                <w:szCs w:val="20"/>
              </w:rPr>
              <w:lastRenderedPageBreak/>
              <w:t>Соединение со шлангом через металлический штекер.</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184C4D43" w14:textId="77777777" w:rsidR="005C5DA0" w:rsidRPr="006620E9" w:rsidRDefault="005C5DA0" w:rsidP="008D1B71">
            <w:pPr>
              <w:numPr>
                <w:ilvl w:val="0"/>
                <w:numId w:val="13"/>
              </w:numPr>
              <w:suppressAutoHyphens/>
              <w:spacing w:line="200" w:lineRule="atLeast"/>
              <w:ind w:left="0" w:firstLine="0"/>
              <w:rPr>
                <w:color w:val="00000A"/>
                <w:sz w:val="20"/>
                <w:szCs w:val="20"/>
                <w:shd w:val="clear" w:color="auto" w:fill="FFFFFF"/>
              </w:rPr>
            </w:pPr>
          </w:p>
        </w:tc>
      </w:tr>
      <w:tr w:rsidR="008D1B71" w:rsidRPr="00EA3C9F" w14:paraId="65D659C2"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7D3CF69C"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26CDAA0C"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B014D13" w14:textId="77777777" w:rsidR="008D1B71" w:rsidRPr="00E36822" w:rsidRDefault="008D1B71" w:rsidP="008D1B71">
            <w:pPr>
              <w:numPr>
                <w:ilvl w:val="0"/>
                <w:numId w:val="13"/>
              </w:numPr>
              <w:suppressAutoHyphens/>
              <w:ind w:left="0" w:firstLine="0"/>
              <w:rPr>
                <w:sz w:val="20"/>
                <w:szCs w:val="20"/>
              </w:rPr>
            </w:pPr>
            <w:r w:rsidRPr="00E36822">
              <w:rPr>
                <w:sz w:val="20"/>
                <w:szCs w:val="20"/>
              </w:rPr>
              <w:t>9</w:t>
            </w:r>
          </w:p>
        </w:tc>
        <w:tc>
          <w:tcPr>
            <w:tcW w:w="2866" w:type="dxa"/>
            <w:gridSpan w:val="2"/>
            <w:tcBorders>
              <w:top w:val="single" w:sz="4" w:space="0" w:color="00000A"/>
              <w:left w:val="single" w:sz="4" w:space="0" w:color="00000A"/>
              <w:bottom w:val="single" w:sz="4" w:space="0" w:color="00000A"/>
              <w:right w:val="single" w:sz="4" w:space="0" w:color="00000A"/>
            </w:tcBorders>
            <w:shd w:val="clear" w:color="auto" w:fill="auto"/>
          </w:tcPr>
          <w:p w14:paraId="3BF6AD04" w14:textId="77777777" w:rsidR="008D1B71" w:rsidRPr="00E36822" w:rsidRDefault="008D1B71" w:rsidP="008D1B71">
            <w:pPr>
              <w:numPr>
                <w:ilvl w:val="0"/>
                <w:numId w:val="12"/>
              </w:numPr>
              <w:suppressAutoHyphens/>
              <w:spacing w:line="200" w:lineRule="atLeast"/>
              <w:ind w:left="0" w:firstLine="0"/>
              <w:rPr>
                <w:sz w:val="20"/>
                <w:szCs w:val="20"/>
              </w:rPr>
            </w:pPr>
            <w:r w:rsidRPr="00E36822">
              <w:rPr>
                <w:sz w:val="20"/>
                <w:szCs w:val="20"/>
              </w:rPr>
              <w:t>Датчик температуры, многоразовый, взрослый, накожный</w:t>
            </w:r>
            <w:r w:rsidRPr="00002178">
              <w:rPr>
                <w:color w:val="FF0000"/>
                <w:sz w:val="20"/>
                <w:szCs w:val="20"/>
              </w:rPr>
              <w:t xml:space="preserve"> </w:t>
            </w:r>
          </w:p>
        </w:tc>
        <w:tc>
          <w:tcPr>
            <w:tcW w:w="6098" w:type="dxa"/>
            <w:tcBorders>
              <w:top w:val="single" w:sz="4" w:space="0" w:color="00000A"/>
              <w:left w:val="single" w:sz="4" w:space="0" w:color="00000A"/>
              <w:bottom w:val="single" w:sz="4" w:space="0" w:color="00000A"/>
              <w:right w:val="single" w:sz="4" w:space="0" w:color="00000A"/>
            </w:tcBorders>
            <w:shd w:val="clear" w:color="auto" w:fill="auto"/>
          </w:tcPr>
          <w:p w14:paraId="01584780" w14:textId="77777777" w:rsidR="008D1B71" w:rsidRPr="00EA3C9F" w:rsidRDefault="008D1B71" w:rsidP="008D1B71">
            <w:pPr>
              <w:numPr>
                <w:ilvl w:val="0"/>
                <w:numId w:val="14"/>
              </w:numPr>
              <w:suppressAutoHyphens/>
              <w:ind w:left="0" w:firstLine="0"/>
              <w:rPr>
                <w:color w:val="00000A"/>
                <w:sz w:val="20"/>
                <w:szCs w:val="20"/>
              </w:rPr>
            </w:pPr>
            <w:r w:rsidRPr="00665D7E">
              <w:rPr>
                <w:sz w:val="20"/>
                <w:szCs w:val="20"/>
              </w:rPr>
              <w:t xml:space="preserve">Датчик для измерения температуры пациента. Многоразовый, для </w:t>
            </w:r>
            <w:r w:rsidRPr="00E85663">
              <w:rPr>
                <w:sz w:val="20"/>
                <w:szCs w:val="20"/>
              </w:rPr>
              <w:t>взрослых, детей\новорожденных</w:t>
            </w:r>
            <w:r w:rsidRPr="00665D7E">
              <w:rPr>
                <w:sz w:val="20"/>
                <w:szCs w:val="20"/>
              </w:rPr>
              <w:t>. Размещение датчика накожное. Прямое соединение с монитором</w:t>
            </w:r>
          </w:p>
        </w:tc>
        <w:tc>
          <w:tcPr>
            <w:tcW w:w="2093" w:type="dxa"/>
            <w:tcBorders>
              <w:top w:val="single" w:sz="4" w:space="0" w:color="00000A"/>
              <w:left w:val="single" w:sz="4" w:space="0" w:color="00000A"/>
              <w:bottom w:val="single" w:sz="4" w:space="0" w:color="00000A"/>
              <w:right w:val="single" w:sz="4" w:space="0" w:color="00000A"/>
            </w:tcBorders>
            <w:shd w:val="clear" w:color="auto" w:fill="auto"/>
          </w:tcPr>
          <w:p w14:paraId="32BBB332" w14:textId="77777777" w:rsidR="008D1B71" w:rsidRPr="00EA3C9F" w:rsidRDefault="008D1B71" w:rsidP="008D1B71">
            <w:pPr>
              <w:numPr>
                <w:ilvl w:val="0"/>
                <w:numId w:val="13"/>
              </w:numPr>
              <w:suppressAutoHyphens/>
              <w:spacing w:line="200" w:lineRule="atLeast"/>
              <w:ind w:left="0" w:firstLine="0"/>
              <w:rPr>
                <w:color w:val="00000A"/>
                <w:sz w:val="20"/>
                <w:szCs w:val="20"/>
                <w:shd w:val="clear" w:color="auto" w:fill="FFFFFF"/>
              </w:rPr>
            </w:pPr>
            <w:r w:rsidRPr="006620E9">
              <w:rPr>
                <w:color w:val="00000A"/>
                <w:sz w:val="20"/>
                <w:szCs w:val="20"/>
                <w:shd w:val="clear" w:color="auto" w:fill="FFFFFF"/>
              </w:rPr>
              <w:t>1 шт.</w:t>
            </w:r>
          </w:p>
        </w:tc>
      </w:tr>
      <w:tr w:rsidR="008D1B71" w:rsidRPr="00EA3C9F" w14:paraId="305B039B"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6B3E4F96"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5080296C" w14:textId="77777777" w:rsidR="008D1B71" w:rsidRPr="00EA3C9F" w:rsidRDefault="008D1B71" w:rsidP="00C23243">
            <w:pPr>
              <w:suppressAutoHyphens/>
              <w:ind w:right="-108"/>
              <w:rPr>
                <w:b/>
                <w:color w:val="00000A"/>
                <w:sz w:val="20"/>
                <w:szCs w:val="20"/>
              </w:rPr>
            </w:pP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5FC1FEDB" w14:textId="77777777" w:rsidR="008D1B71" w:rsidRPr="00EA3C9F" w:rsidRDefault="008D1B71" w:rsidP="008D1B71">
            <w:pPr>
              <w:numPr>
                <w:ilvl w:val="0"/>
                <w:numId w:val="13"/>
              </w:numPr>
              <w:suppressAutoHyphens/>
              <w:ind w:left="0" w:firstLine="0"/>
              <w:rPr>
                <w:color w:val="00000A"/>
                <w:sz w:val="20"/>
                <w:szCs w:val="20"/>
              </w:rPr>
            </w:pPr>
            <w:r w:rsidRPr="00EA3C9F">
              <w:rPr>
                <w:i/>
                <w:color w:val="00000A"/>
                <w:sz w:val="20"/>
                <w:szCs w:val="20"/>
                <w:shd w:val="clear" w:color="auto" w:fill="FFFFFF"/>
              </w:rPr>
              <w:t>Расходные материалы и изнашиваемые узлы:</w:t>
            </w:r>
          </w:p>
        </w:tc>
      </w:tr>
      <w:tr w:rsidR="008D1B71" w:rsidRPr="00EA3C9F" w14:paraId="2AC878F6" w14:textId="77777777" w:rsidTr="008D1B71">
        <w:trPr>
          <w:gridAfter w:val="1"/>
          <w:wAfter w:w="139" w:type="dxa"/>
          <w:trHeight w:val="141"/>
        </w:trPr>
        <w:tc>
          <w:tcPr>
            <w:tcW w:w="534"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2EA6284D" w14:textId="77777777" w:rsidR="008D1B71" w:rsidRPr="00EA3C9F" w:rsidRDefault="008D1B71" w:rsidP="00C23243">
            <w:pPr>
              <w:suppressAutoHyphens/>
              <w:jc w:val="center"/>
              <w:rPr>
                <w:b/>
                <w:color w:val="00000A"/>
                <w:sz w:val="20"/>
                <w:szCs w:val="20"/>
              </w:rPr>
            </w:pPr>
          </w:p>
        </w:tc>
        <w:tc>
          <w:tcPr>
            <w:tcW w:w="3260" w:type="dxa"/>
            <w:gridSpan w:val="2"/>
            <w:vMerge/>
            <w:tcBorders>
              <w:top w:val="single" w:sz="4" w:space="0" w:color="00000A"/>
              <w:left w:val="single" w:sz="4" w:space="0" w:color="00000A"/>
              <w:bottom w:val="single" w:sz="4" w:space="0" w:color="00000A"/>
              <w:right w:val="single" w:sz="4" w:space="0" w:color="00000A"/>
            </w:tcBorders>
            <w:shd w:val="clear" w:color="auto" w:fill="auto"/>
            <w:vAlign w:val="center"/>
          </w:tcPr>
          <w:p w14:paraId="3764E764" w14:textId="77777777" w:rsidR="008D1B71" w:rsidRPr="00EA3C9F" w:rsidRDefault="008D1B71" w:rsidP="00C23243">
            <w:pPr>
              <w:suppressAutoHyphens/>
              <w:ind w:right="-108"/>
              <w:rPr>
                <w:b/>
                <w:color w:val="00000A"/>
                <w:sz w:val="20"/>
                <w:szCs w:val="20"/>
              </w:rPr>
            </w:pP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50DC3DE" w14:textId="77777777" w:rsidR="008D1B71" w:rsidRPr="00EA3C9F" w:rsidRDefault="008D1B71" w:rsidP="008D1B71">
            <w:pPr>
              <w:numPr>
                <w:ilvl w:val="0"/>
                <w:numId w:val="13"/>
              </w:numPr>
              <w:suppressAutoHyphens/>
              <w:ind w:left="0" w:firstLine="0"/>
              <w:rPr>
                <w:color w:val="00000A"/>
                <w:sz w:val="20"/>
                <w:szCs w:val="20"/>
              </w:rPr>
            </w:pPr>
            <w:r w:rsidRPr="00EA3C9F">
              <w:rPr>
                <w:color w:val="00000A"/>
                <w:sz w:val="20"/>
                <w:szCs w:val="20"/>
                <w:lang w:val="en-US"/>
              </w:rPr>
              <w:t>1</w:t>
            </w:r>
          </w:p>
        </w:tc>
        <w:tc>
          <w:tcPr>
            <w:tcW w:w="28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1FDBA3" w14:textId="77777777" w:rsidR="008D1B71" w:rsidRPr="00EA3C9F" w:rsidRDefault="008D1B71" w:rsidP="008D1B71">
            <w:pPr>
              <w:numPr>
                <w:ilvl w:val="0"/>
                <w:numId w:val="12"/>
              </w:numPr>
              <w:tabs>
                <w:tab w:val="left" w:pos="851"/>
              </w:tabs>
              <w:suppressAutoHyphens/>
              <w:ind w:left="0" w:firstLine="0"/>
              <w:rPr>
                <w:b/>
                <w:color w:val="00000A"/>
                <w:sz w:val="20"/>
                <w:szCs w:val="20"/>
              </w:rPr>
            </w:pPr>
          </w:p>
        </w:tc>
        <w:tc>
          <w:tcPr>
            <w:tcW w:w="6110" w:type="dxa"/>
            <w:gridSpan w:val="2"/>
            <w:tcBorders>
              <w:top w:val="single" w:sz="4" w:space="0" w:color="00000A"/>
              <w:left w:val="single" w:sz="4" w:space="0" w:color="00000A"/>
              <w:bottom w:val="single" w:sz="4" w:space="0" w:color="00000A"/>
              <w:right w:val="single" w:sz="4" w:space="0" w:color="00000A"/>
            </w:tcBorders>
            <w:shd w:val="clear" w:color="auto" w:fill="auto"/>
          </w:tcPr>
          <w:p w14:paraId="1D39DAB4" w14:textId="77777777" w:rsidR="008D1B71" w:rsidRPr="00EA3C9F" w:rsidRDefault="008D1B71" w:rsidP="008D1B71">
            <w:pPr>
              <w:numPr>
                <w:ilvl w:val="0"/>
                <w:numId w:val="13"/>
              </w:numPr>
              <w:suppressAutoHyphens/>
              <w:ind w:left="0" w:firstLine="0"/>
              <w:rPr>
                <w:color w:val="00000A"/>
                <w:sz w:val="20"/>
                <w:szCs w:val="20"/>
              </w:rPr>
            </w:pPr>
          </w:p>
        </w:tc>
        <w:tc>
          <w:tcPr>
            <w:tcW w:w="20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87E0D0" w14:textId="77777777" w:rsidR="008D1B71" w:rsidRPr="00EA3C9F" w:rsidRDefault="008D1B71" w:rsidP="008D1B71">
            <w:pPr>
              <w:numPr>
                <w:ilvl w:val="0"/>
                <w:numId w:val="13"/>
              </w:numPr>
              <w:tabs>
                <w:tab w:val="left" w:pos="851"/>
              </w:tabs>
              <w:suppressAutoHyphens/>
              <w:ind w:left="0" w:firstLine="0"/>
              <w:jc w:val="center"/>
              <w:rPr>
                <w:color w:val="00000A"/>
                <w:sz w:val="20"/>
                <w:szCs w:val="20"/>
              </w:rPr>
            </w:pPr>
          </w:p>
        </w:tc>
      </w:tr>
      <w:tr w:rsidR="008D1B71" w:rsidRPr="00EA3C9F" w14:paraId="06A08FD1" w14:textId="77777777" w:rsidTr="008D1B71">
        <w:trPr>
          <w:gridAfter w:val="1"/>
          <w:wAfter w:w="139" w:type="dxa"/>
          <w:trHeight w:val="470"/>
        </w:trPr>
        <w:tc>
          <w:tcPr>
            <w:tcW w:w="53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7D53055" w14:textId="77777777" w:rsidR="008D1B71" w:rsidRPr="00EA3C9F" w:rsidRDefault="008D1B71" w:rsidP="00C23243">
            <w:pPr>
              <w:tabs>
                <w:tab w:val="left" w:pos="450"/>
              </w:tabs>
              <w:suppressAutoHyphens/>
              <w:jc w:val="center"/>
              <w:rPr>
                <w:b/>
                <w:color w:val="00000A"/>
                <w:sz w:val="20"/>
                <w:szCs w:val="20"/>
              </w:rPr>
            </w:pPr>
            <w:r w:rsidRPr="00EA3C9F">
              <w:rPr>
                <w:b/>
                <w:color w:val="00000A"/>
                <w:sz w:val="20"/>
                <w:szCs w:val="20"/>
              </w:rPr>
              <w:t>4</w:t>
            </w:r>
          </w:p>
        </w:tc>
        <w:tc>
          <w:tcPr>
            <w:tcW w:w="326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8AC2B34" w14:textId="77777777" w:rsidR="008D1B71" w:rsidRPr="00EA3C9F" w:rsidRDefault="008D1B71" w:rsidP="00C23243">
            <w:pPr>
              <w:suppressAutoHyphens/>
              <w:rPr>
                <w:b/>
                <w:color w:val="00000A"/>
                <w:sz w:val="20"/>
                <w:szCs w:val="20"/>
              </w:rPr>
            </w:pPr>
            <w:r w:rsidRPr="00EA3C9F">
              <w:rPr>
                <w:b/>
                <w:bCs/>
                <w:color w:val="00000A"/>
                <w:sz w:val="20"/>
                <w:szCs w:val="20"/>
              </w:rPr>
              <w:t>Требования к условиям эксплуатации</w:t>
            </w:r>
          </w:p>
        </w:tc>
        <w:tc>
          <w:tcPr>
            <w:tcW w:w="11907"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14:paraId="0002738A" w14:textId="77777777" w:rsidR="008D1B71" w:rsidRPr="00EA3C9F" w:rsidRDefault="008D1B71" w:rsidP="00C23243">
            <w:pPr>
              <w:jc w:val="both"/>
              <w:rPr>
                <w:sz w:val="20"/>
                <w:szCs w:val="20"/>
              </w:rPr>
            </w:pPr>
            <w:r w:rsidRPr="00EA3C9F">
              <w:rPr>
                <w:sz w:val="20"/>
                <w:szCs w:val="20"/>
              </w:rPr>
              <w:t>Помещение, в котором предполагается размещение и установка прибора, должно соответствовать следующим требованиям:</w:t>
            </w:r>
          </w:p>
          <w:p w14:paraId="79171C2B" w14:textId="77777777" w:rsidR="008D1B71" w:rsidRPr="00EA3C9F" w:rsidRDefault="008D1B71" w:rsidP="008D1B71">
            <w:pPr>
              <w:numPr>
                <w:ilvl w:val="0"/>
                <w:numId w:val="13"/>
              </w:numPr>
              <w:suppressAutoHyphens/>
              <w:spacing w:line="200" w:lineRule="atLeast"/>
              <w:ind w:left="0" w:firstLine="0"/>
              <w:rPr>
                <w:color w:val="00000A"/>
                <w:sz w:val="20"/>
                <w:szCs w:val="20"/>
                <w:highlight w:val="yellow"/>
              </w:rPr>
            </w:pPr>
            <w:r w:rsidRPr="00EA3C9F">
              <w:rPr>
                <w:sz w:val="20"/>
                <w:szCs w:val="20"/>
              </w:rPr>
              <w:t>•наличие отдельного источника электропитания (розетка стандарта EURO на напряжение от 100 до 240 В с заземленным средним выводом, частота 50/60 ГЦ, мощность 250 Вт);</w:t>
            </w:r>
          </w:p>
        </w:tc>
      </w:tr>
      <w:tr w:rsidR="008D1B71" w:rsidRPr="004937E1" w14:paraId="463DD907"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1550"/>
          <w:jc w:val="center"/>
        </w:trPr>
        <w:tc>
          <w:tcPr>
            <w:tcW w:w="508" w:type="dxa"/>
            <w:gridSpan w:val="2"/>
            <w:tcBorders>
              <w:top w:val="single" w:sz="4" w:space="0" w:color="auto"/>
              <w:left w:val="single" w:sz="4" w:space="0" w:color="auto"/>
              <w:bottom w:val="single" w:sz="4" w:space="0" w:color="auto"/>
              <w:right w:val="single" w:sz="4" w:space="0" w:color="auto"/>
            </w:tcBorders>
            <w:vAlign w:val="center"/>
          </w:tcPr>
          <w:p w14:paraId="58B9FF72" w14:textId="77777777" w:rsidR="008D1B71" w:rsidRPr="00D95DF3" w:rsidRDefault="008D1B71" w:rsidP="00C23243">
            <w:pPr>
              <w:tabs>
                <w:tab w:val="left" w:pos="450"/>
              </w:tabs>
              <w:jc w:val="center"/>
              <w:rPr>
                <w:b/>
                <w:sz w:val="20"/>
                <w:szCs w:val="20"/>
                <w:lang w:val="en-US"/>
              </w:rPr>
            </w:pPr>
            <w:r>
              <w:rPr>
                <w:b/>
                <w:sz w:val="20"/>
                <w:szCs w:val="20"/>
                <w:lang w:val="en-US"/>
              </w:rPr>
              <w:t>3</w:t>
            </w:r>
          </w:p>
        </w:tc>
        <w:tc>
          <w:tcPr>
            <w:tcW w:w="3286" w:type="dxa"/>
            <w:gridSpan w:val="2"/>
            <w:tcBorders>
              <w:top w:val="single" w:sz="4" w:space="0" w:color="auto"/>
              <w:left w:val="single" w:sz="4" w:space="0" w:color="auto"/>
              <w:bottom w:val="single" w:sz="4" w:space="0" w:color="auto"/>
              <w:right w:val="single" w:sz="4" w:space="0" w:color="auto"/>
            </w:tcBorders>
            <w:vAlign w:val="center"/>
          </w:tcPr>
          <w:p w14:paraId="72898CEE" w14:textId="77777777" w:rsidR="008D1B71" w:rsidRPr="00D8796F" w:rsidRDefault="008D1B71" w:rsidP="00C23243">
            <w:pPr>
              <w:rPr>
                <w:b/>
                <w:sz w:val="20"/>
                <w:szCs w:val="20"/>
              </w:rPr>
            </w:pPr>
            <w:r w:rsidRPr="00D8796F">
              <w:rPr>
                <w:b/>
                <w:bCs/>
                <w:sz w:val="20"/>
                <w:szCs w:val="20"/>
              </w:rPr>
              <w:t>Требования к условиям эксплуатации</w:t>
            </w:r>
          </w:p>
          <w:p w14:paraId="21F08278" w14:textId="77777777" w:rsidR="008D1B71" w:rsidRPr="00D8796F" w:rsidRDefault="008D1B71" w:rsidP="00C23243">
            <w:pPr>
              <w:rPr>
                <w:b/>
                <w:bCs/>
                <w:sz w:val="20"/>
                <w:szCs w:val="20"/>
              </w:rPr>
            </w:pPr>
          </w:p>
        </w:tc>
        <w:tc>
          <w:tcPr>
            <w:tcW w:w="11907" w:type="dxa"/>
            <w:gridSpan w:val="6"/>
            <w:tcBorders>
              <w:top w:val="single" w:sz="4" w:space="0" w:color="auto"/>
              <w:left w:val="single" w:sz="4" w:space="0" w:color="auto"/>
              <w:bottom w:val="single" w:sz="4" w:space="0" w:color="auto"/>
              <w:right w:val="single" w:sz="4" w:space="0" w:color="auto"/>
            </w:tcBorders>
            <w:vAlign w:val="center"/>
          </w:tcPr>
          <w:p w14:paraId="22CA00C0" w14:textId="77777777" w:rsidR="008D1B71" w:rsidRPr="00D8796F" w:rsidRDefault="008D1B71" w:rsidP="00C23243">
            <w:pPr>
              <w:rPr>
                <w:sz w:val="20"/>
                <w:szCs w:val="20"/>
              </w:rPr>
            </w:pPr>
            <w:r w:rsidRPr="00D8796F">
              <w:rPr>
                <w:sz w:val="20"/>
                <w:szCs w:val="20"/>
              </w:rPr>
              <w:t>Напряжение питания 220 Вольт,</w:t>
            </w:r>
            <w:r>
              <w:rPr>
                <w:sz w:val="20"/>
                <w:szCs w:val="20"/>
              </w:rPr>
              <w:t xml:space="preserve"> </w:t>
            </w:r>
            <w:r w:rsidRPr="00D8796F">
              <w:rPr>
                <w:sz w:val="20"/>
                <w:szCs w:val="20"/>
              </w:rPr>
              <w:t>частота питания</w:t>
            </w:r>
            <w:r>
              <w:rPr>
                <w:sz w:val="20"/>
                <w:szCs w:val="20"/>
              </w:rPr>
              <w:t xml:space="preserve"> </w:t>
            </w:r>
            <w:r w:rsidRPr="00523FDC">
              <w:rPr>
                <w:sz w:val="20"/>
                <w:szCs w:val="20"/>
              </w:rPr>
              <w:t>50/60</w:t>
            </w:r>
            <w:r w:rsidRPr="00D8796F">
              <w:rPr>
                <w:sz w:val="20"/>
                <w:szCs w:val="20"/>
              </w:rPr>
              <w:t xml:space="preserve"> Гц.</w:t>
            </w:r>
          </w:p>
          <w:p w14:paraId="3A8B8058" w14:textId="77777777" w:rsidR="008D1B71" w:rsidRPr="00D8796F" w:rsidRDefault="008D1B71" w:rsidP="00C23243">
            <w:pPr>
              <w:rPr>
                <w:sz w:val="20"/>
                <w:szCs w:val="20"/>
              </w:rPr>
            </w:pPr>
            <w:r>
              <w:rPr>
                <w:sz w:val="20"/>
                <w:szCs w:val="20"/>
              </w:rPr>
              <w:t>При н</w:t>
            </w:r>
            <w:r w:rsidRPr="00D8796F">
              <w:rPr>
                <w:sz w:val="20"/>
                <w:szCs w:val="20"/>
              </w:rPr>
              <w:t>еобходимо</w:t>
            </w:r>
            <w:r>
              <w:rPr>
                <w:sz w:val="20"/>
                <w:szCs w:val="20"/>
              </w:rPr>
              <w:t>сти</w:t>
            </w:r>
            <w:r w:rsidRPr="00D8796F">
              <w:rPr>
                <w:sz w:val="20"/>
                <w:szCs w:val="20"/>
              </w:rPr>
              <w:t xml:space="preserve"> установ</w:t>
            </w:r>
            <w:r>
              <w:rPr>
                <w:sz w:val="20"/>
                <w:szCs w:val="20"/>
              </w:rPr>
              <w:t>ки</w:t>
            </w:r>
            <w:r w:rsidRPr="00D8796F">
              <w:rPr>
                <w:sz w:val="20"/>
                <w:szCs w:val="20"/>
              </w:rPr>
              <w:t xml:space="preserve"> источники бесперебойного питания с функцией стабилизации напряжения в зависимости от потребляемой мощности медицинской техники/изделия</w:t>
            </w:r>
            <w:r>
              <w:rPr>
                <w:sz w:val="20"/>
                <w:szCs w:val="20"/>
              </w:rPr>
              <w:t xml:space="preserve"> данное устройство должно входить в комплект</w:t>
            </w:r>
          </w:p>
          <w:p w14:paraId="14C78B76" w14:textId="77777777" w:rsidR="008D1B71" w:rsidRPr="00D8796F" w:rsidRDefault="008D1B71" w:rsidP="00C23243">
            <w:pPr>
              <w:rPr>
                <w:b/>
                <w:sz w:val="20"/>
                <w:szCs w:val="20"/>
                <w:highlight w:val="yellow"/>
              </w:rPr>
            </w:pPr>
            <w:r>
              <w:rPr>
                <w:sz w:val="20"/>
                <w:szCs w:val="20"/>
              </w:rPr>
              <w:t>Д</w:t>
            </w:r>
            <w:r w:rsidRPr="00D8796F">
              <w:rPr>
                <w:sz w:val="20"/>
                <w:szCs w:val="20"/>
              </w:rPr>
              <w:t xml:space="preserve">иапазон температуры в помещении: </w:t>
            </w:r>
            <w:r>
              <w:rPr>
                <w:sz w:val="20"/>
                <w:szCs w:val="20"/>
              </w:rPr>
              <w:t>5</w:t>
            </w:r>
            <w:r w:rsidRPr="00D8796F">
              <w:rPr>
                <w:sz w:val="20"/>
                <w:szCs w:val="20"/>
              </w:rPr>
              <w:t xml:space="preserve">°С </w:t>
            </w:r>
            <w:r>
              <w:rPr>
                <w:sz w:val="20"/>
                <w:szCs w:val="20"/>
              </w:rPr>
              <w:t>-40</w:t>
            </w:r>
            <w:r w:rsidRPr="00D8796F">
              <w:rPr>
                <w:sz w:val="20"/>
                <w:szCs w:val="20"/>
              </w:rPr>
              <w:t>◦С. Относительная влажность</w:t>
            </w:r>
            <w:r>
              <w:rPr>
                <w:sz w:val="20"/>
                <w:szCs w:val="20"/>
              </w:rPr>
              <w:t xml:space="preserve"> 15 – </w:t>
            </w:r>
            <w:r>
              <w:rPr>
                <w:sz w:val="20"/>
                <w:szCs w:val="20"/>
                <w:lang w:eastAsia="zh-CN"/>
              </w:rPr>
              <w:t>93</w:t>
            </w:r>
            <w:r w:rsidRPr="00D8796F">
              <w:rPr>
                <w:sz w:val="20"/>
                <w:szCs w:val="20"/>
              </w:rPr>
              <w:t>%.</w:t>
            </w:r>
          </w:p>
        </w:tc>
      </w:tr>
      <w:tr w:rsidR="008D1B71" w:rsidRPr="002F52C2" w14:paraId="15C64D96"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898"/>
          <w:jc w:val="center"/>
        </w:trPr>
        <w:tc>
          <w:tcPr>
            <w:tcW w:w="508" w:type="dxa"/>
            <w:gridSpan w:val="2"/>
            <w:tcBorders>
              <w:top w:val="single" w:sz="4" w:space="0" w:color="auto"/>
              <w:left w:val="single" w:sz="4" w:space="0" w:color="auto"/>
              <w:bottom w:val="single" w:sz="4" w:space="0" w:color="auto"/>
              <w:right w:val="single" w:sz="4" w:space="0" w:color="auto"/>
            </w:tcBorders>
            <w:vAlign w:val="center"/>
          </w:tcPr>
          <w:p w14:paraId="4DBBACFF" w14:textId="77777777" w:rsidR="008D1B71" w:rsidRPr="00D8796F" w:rsidRDefault="008D1B71" w:rsidP="00C23243">
            <w:pPr>
              <w:tabs>
                <w:tab w:val="left" w:pos="450"/>
              </w:tabs>
              <w:jc w:val="center"/>
              <w:rPr>
                <w:b/>
                <w:sz w:val="20"/>
                <w:szCs w:val="20"/>
              </w:rPr>
            </w:pPr>
            <w:r w:rsidRPr="00D8796F">
              <w:rPr>
                <w:b/>
                <w:sz w:val="20"/>
                <w:szCs w:val="20"/>
              </w:rPr>
              <w:t>4</w:t>
            </w:r>
          </w:p>
        </w:tc>
        <w:tc>
          <w:tcPr>
            <w:tcW w:w="3286" w:type="dxa"/>
            <w:gridSpan w:val="2"/>
            <w:tcBorders>
              <w:top w:val="single" w:sz="4" w:space="0" w:color="auto"/>
              <w:left w:val="single" w:sz="4" w:space="0" w:color="auto"/>
              <w:bottom w:val="single" w:sz="4" w:space="0" w:color="auto"/>
              <w:right w:val="single" w:sz="4" w:space="0" w:color="auto"/>
            </w:tcBorders>
            <w:vAlign w:val="center"/>
          </w:tcPr>
          <w:p w14:paraId="33E8891B" w14:textId="77777777" w:rsidR="008D1B71" w:rsidRPr="00D8796F" w:rsidRDefault="008D1B71" w:rsidP="00C23243">
            <w:pPr>
              <w:rPr>
                <w:b/>
                <w:bCs/>
                <w:sz w:val="20"/>
                <w:szCs w:val="20"/>
              </w:rPr>
            </w:pPr>
            <w:r w:rsidRPr="00D8796F">
              <w:rPr>
                <w:b/>
                <w:bCs/>
                <w:sz w:val="20"/>
                <w:szCs w:val="20"/>
              </w:rPr>
              <w:t>Условия осуществления поставки</w:t>
            </w:r>
            <w:r w:rsidRPr="00D8796F">
              <w:rPr>
                <w:b/>
                <w:bCs/>
                <w:sz w:val="20"/>
                <w:szCs w:val="20"/>
              </w:rPr>
              <w:br/>
              <w:t xml:space="preserve">медицинской техники </w:t>
            </w:r>
            <w:r w:rsidRPr="00D8796F">
              <w:rPr>
                <w:bCs/>
                <w:sz w:val="20"/>
                <w:szCs w:val="20"/>
              </w:rPr>
              <w:t>(в соответствии с ИНКОТЕРМС 2010)</w:t>
            </w:r>
          </w:p>
        </w:tc>
        <w:tc>
          <w:tcPr>
            <w:tcW w:w="11907" w:type="dxa"/>
            <w:gridSpan w:val="6"/>
            <w:tcBorders>
              <w:top w:val="single" w:sz="4" w:space="0" w:color="auto"/>
              <w:left w:val="single" w:sz="4" w:space="0" w:color="auto"/>
              <w:bottom w:val="single" w:sz="4" w:space="0" w:color="auto"/>
              <w:right w:val="single" w:sz="4" w:space="0" w:color="auto"/>
            </w:tcBorders>
            <w:vAlign w:val="center"/>
          </w:tcPr>
          <w:p w14:paraId="7AE09BCF" w14:textId="77777777" w:rsidR="008D1B71" w:rsidRPr="00D8796F" w:rsidRDefault="008D1B71" w:rsidP="00C23243">
            <w:pPr>
              <w:jc w:val="center"/>
              <w:rPr>
                <w:sz w:val="20"/>
                <w:szCs w:val="20"/>
              </w:rPr>
            </w:pPr>
            <w:r w:rsidRPr="00D8796F">
              <w:rPr>
                <w:sz w:val="20"/>
                <w:szCs w:val="20"/>
              </w:rPr>
              <w:t>DDP пункт назначения</w:t>
            </w:r>
          </w:p>
        </w:tc>
      </w:tr>
      <w:tr w:rsidR="008D1B71" w14:paraId="24860866"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753"/>
          <w:jc w:val="center"/>
        </w:trPr>
        <w:tc>
          <w:tcPr>
            <w:tcW w:w="508" w:type="dxa"/>
            <w:gridSpan w:val="2"/>
            <w:tcBorders>
              <w:top w:val="single" w:sz="4" w:space="0" w:color="auto"/>
              <w:left w:val="single" w:sz="4" w:space="0" w:color="auto"/>
              <w:bottom w:val="single" w:sz="4" w:space="0" w:color="auto"/>
              <w:right w:val="single" w:sz="4" w:space="0" w:color="auto"/>
            </w:tcBorders>
            <w:vAlign w:val="center"/>
            <w:hideMark/>
          </w:tcPr>
          <w:p w14:paraId="739B30DB" w14:textId="77777777" w:rsidR="008D1B71" w:rsidRPr="0041394A" w:rsidRDefault="008D1B71" w:rsidP="00C23243">
            <w:pPr>
              <w:tabs>
                <w:tab w:val="left" w:pos="450"/>
              </w:tabs>
              <w:spacing w:line="256" w:lineRule="auto"/>
              <w:jc w:val="center"/>
              <w:rPr>
                <w:b/>
                <w:kern w:val="2"/>
                <w:sz w:val="20"/>
                <w:szCs w:val="20"/>
                <w:lang w:eastAsia="en-US"/>
              </w:rPr>
            </w:pPr>
            <w:r w:rsidRPr="0041394A">
              <w:rPr>
                <w:b/>
                <w:kern w:val="2"/>
                <w:sz w:val="20"/>
                <w:szCs w:val="20"/>
                <w:lang w:eastAsia="en-US"/>
              </w:rPr>
              <w:t>5</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23AE38B2" w14:textId="77777777" w:rsidR="008D1B71" w:rsidRPr="0041394A" w:rsidRDefault="008D1B71" w:rsidP="00C23243">
            <w:pPr>
              <w:spacing w:line="256" w:lineRule="auto"/>
              <w:rPr>
                <w:b/>
                <w:kern w:val="2"/>
                <w:lang w:eastAsia="en-US"/>
              </w:rPr>
            </w:pPr>
            <w:r w:rsidRPr="0041394A">
              <w:rPr>
                <w:b/>
                <w:kern w:val="2"/>
                <w:lang w:eastAsia="en-US"/>
              </w:rPr>
              <w:t>Срок поставки медицинской техники и</w:t>
            </w:r>
          </w:p>
          <w:p w14:paraId="6DC1D74F" w14:textId="77777777" w:rsidR="008D1B71" w:rsidRPr="0041394A" w:rsidRDefault="008D1B71" w:rsidP="00C23243">
            <w:pPr>
              <w:spacing w:line="256" w:lineRule="auto"/>
              <w:rPr>
                <w:b/>
                <w:kern w:val="2"/>
                <w:lang w:eastAsia="en-US"/>
              </w:rPr>
            </w:pPr>
            <w:r w:rsidRPr="0041394A">
              <w:rPr>
                <w:b/>
                <w:kern w:val="2"/>
                <w:lang w:eastAsia="en-US"/>
              </w:rPr>
              <w:t>место дислокации</w:t>
            </w:r>
          </w:p>
        </w:tc>
        <w:tc>
          <w:tcPr>
            <w:tcW w:w="11907" w:type="dxa"/>
            <w:gridSpan w:val="6"/>
            <w:tcBorders>
              <w:top w:val="single" w:sz="4" w:space="0" w:color="auto"/>
              <w:left w:val="single" w:sz="4" w:space="0" w:color="auto"/>
              <w:bottom w:val="single" w:sz="4" w:space="0" w:color="auto"/>
              <w:right w:val="single" w:sz="4" w:space="0" w:color="auto"/>
            </w:tcBorders>
            <w:vAlign w:val="center"/>
            <w:hideMark/>
          </w:tcPr>
          <w:p w14:paraId="406DD8F3" w14:textId="77777777" w:rsidR="008D1B71" w:rsidRPr="0041394A" w:rsidRDefault="008D1B71" w:rsidP="00C23243">
            <w:pPr>
              <w:spacing w:line="256" w:lineRule="auto"/>
              <w:jc w:val="center"/>
              <w:rPr>
                <w:kern w:val="2"/>
                <w:sz w:val="20"/>
                <w:szCs w:val="20"/>
                <w:lang w:eastAsia="en-US"/>
              </w:rPr>
            </w:pPr>
            <w:r w:rsidRPr="0041394A">
              <w:rPr>
                <w:kern w:val="2"/>
                <w:sz w:val="20"/>
                <w:szCs w:val="20"/>
                <w:lang w:eastAsia="en-US"/>
              </w:rPr>
              <w:t>До 10 Декабря 2022 года</w:t>
            </w:r>
          </w:p>
          <w:p w14:paraId="5128C7CE" w14:textId="77777777" w:rsidR="008D1B71" w:rsidRPr="0041394A" w:rsidRDefault="008D1B71" w:rsidP="00C23243">
            <w:pPr>
              <w:spacing w:line="256" w:lineRule="auto"/>
              <w:jc w:val="center"/>
              <w:rPr>
                <w:kern w:val="2"/>
                <w:sz w:val="20"/>
                <w:szCs w:val="20"/>
                <w:lang w:eastAsia="en-US"/>
              </w:rPr>
            </w:pPr>
            <w:r w:rsidRPr="0041394A">
              <w:rPr>
                <w:kern w:val="2"/>
                <w:sz w:val="20"/>
                <w:szCs w:val="20"/>
                <w:lang w:eastAsia="en-US"/>
              </w:rPr>
              <w:t>Адрес: Республика Казахстан, г. Алматы, ул.Станкевича 6/3</w:t>
            </w:r>
          </w:p>
        </w:tc>
      </w:tr>
      <w:tr w:rsidR="008D1B71" w14:paraId="2608AABA"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470"/>
          <w:jc w:val="center"/>
        </w:trPr>
        <w:tc>
          <w:tcPr>
            <w:tcW w:w="508" w:type="dxa"/>
            <w:gridSpan w:val="2"/>
            <w:tcBorders>
              <w:top w:val="single" w:sz="4" w:space="0" w:color="auto"/>
              <w:left w:val="single" w:sz="4" w:space="0" w:color="auto"/>
              <w:bottom w:val="single" w:sz="4" w:space="0" w:color="auto"/>
              <w:right w:val="single" w:sz="4" w:space="0" w:color="auto"/>
            </w:tcBorders>
            <w:vAlign w:val="center"/>
            <w:hideMark/>
          </w:tcPr>
          <w:p w14:paraId="44FCED5F" w14:textId="77777777" w:rsidR="008D1B71" w:rsidRPr="0041394A" w:rsidRDefault="008D1B71" w:rsidP="00C23243">
            <w:pPr>
              <w:spacing w:line="256" w:lineRule="auto"/>
              <w:jc w:val="center"/>
              <w:rPr>
                <w:b/>
                <w:kern w:val="2"/>
                <w:sz w:val="20"/>
                <w:szCs w:val="20"/>
                <w:lang w:eastAsia="en-US"/>
              </w:rPr>
            </w:pPr>
            <w:r w:rsidRPr="0041394A">
              <w:rPr>
                <w:b/>
                <w:kern w:val="2"/>
                <w:sz w:val="20"/>
                <w:szCs w:val="20"/>
                <w:lang w:eastAsia="en-US"/>
              </w:rPr>
              <w:t>6</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362B37D2" w14:textId="77777777" w:rsidR="008D1B71" w:rsidRPr="0041394A" w:rsidRDefault="008D1B71" w:rsidP="00C23243">
            <w:pPr>
              <w:spacing w:line="256" w:lineRule="auto"/>
              <w:rPr>
                <w:b/>
                <w:kern w:val="2"/>
                <w:lang w:eastAsia="en-US"/>
              </w:rPr>
            </w:pPr>
            <w:r w:rsidRPr="0041394A">
              <w:rPr>
                <w:b/>
                <w:kern w:val="2"/>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907" w:type="dxa"/>
            <w:gridSpan w:val="6"/>
            <w:tcBorders>
              <w:top w:val="single" w:sz="4" w:space="0" w:color="auto"/>
              <w:left w:val="single" w:sz="4" w:space="0" w:color="auto"/>
              <w:bottom w:val="single" w:sz="4" w:space="0" w:color="auto"/>
              <w:right w:val="single" w:sz="4" w:space="0" w:color="auto"/>
            </w:tcBorders>
            <w:vAlign w:val="center"/>
            <w:hideMark/>
          </w:tcPr>
          <w:p w14:paraId="330932C1"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Гарантийное сервисное обслуживание медицинской техники не менее 37 месяцев.</w:t>
            </w:r>
          </w:p>
          <w:p w14:paraId="02ECEA30"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Плановое техническое обслуживание должно проводиться не реже чем 1 раз в квартал.</w:t>
            </w:r>
          </w:p>
          <w:p w14:paraId="55E0DF45"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Работы по техническому обслуживанию выполняются в соответствии с требованиями эксплуатационной документации и должны включать в себя:</w:t>
            </w:r>
          </w:p>
          <w:p w14:paraId="2EE23DE0"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замену отработавших ресурс составных частей;</w:t>
            </w:r>
          </w:p>
          <w:p w14:paraId="386C82C2"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замене или восстановлении отдельных частей медицинской техники;</w:t>
            </w:r>
          </w:p>
          <w:p w14:paraId="35E111C9"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настройку и регулировку медицинской техники; специфические для данной медицинской техники работы и т.п.;</w:t>
            </w:r>
          </w:p>
          <w:p w14:paraId="16742689"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чистку, смазку и при необходимости переборку основных механизмов и узлов;</w:t>
            </w:r>
          </w:p>
          <w:p w14:paraId="00F7196F"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22976BA0"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 иные указанные в эксплуатационной документации операции, специфические для конкретного типа медицинской техники.</w:t>
            </w:r>
          </w:p>
        </w:tc>
      </w:tr>
      <w:tr w:rsidR="008D1B71" w14:paraId="665CA00C" w14:textId="77777777" w:rsidTr="008D1B7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rPr>
          <w:gridBefore w:val="1"/>
          <w:wBefore w:w="139" w:type="dxa"/>
          <w:trHeight w:val="470"/>
          <w:jc w:val="center"/>
        </w:trPr>
        <w:tc>
          <w:tcPr>
            <w:tcW w:w="508" w:type="dxa"/>
            <w:gridSpan w:val="2"/>
            <w:tcBorders>
              <w:top w:val="single" w:sz="4" w:space="0" w:color="auto"/>
              <w:left w:val="single" w:sz="4" w:space="0" w:color="auto"/>
              <w:bottom w:val="single" w:sz="4" w:space="0" w:color="auto"/>
              <w:right w:val="single" w:sz="4" w:space="0" w:color="auto"/>
            </w:tcBorders>
            <w:vAlign w:val="center"/>
            <w:hideMark/>
          </w:tcPr>
          <w:p w14:paraId="358A5921" w14:textId="77777777" w:rsidR="008D1B71" w:rsidRPr="0041394A" w:rsidRDefault="008D1B71" w:rsidP="00C23243">
            <w:pPr>
              <w:spacing w:line="256" w:lineRule="auto"/>
              <w:jc w:val="center"/>
              <w:rPr>
                <w:b/>
                <w:kern w:val="2"/>
                <w:sz w:val="20"/>
                <w:szCs w:val="20"/>
                <w:lang w:eastAsia="en-US"/>
              </w:rPr>
            </w:pPr>
            <w:r w:rsidRPr="0041394A">
              <w:rPr>
                <w:b/>
                <w:kern w:val="2"/>
                <w:sz w:val="20"/>
                <w:szCs w:val="20"/>
                <w:lang w:eastAsia="en-US"/>
              </w:rPr>
              <w:t>7</w:t>
            </w:r>
          </w:p>
        </w:tc>
        <w:tc>
          <w:tcPr>
            <w:tcW w:w="3286" w:type="dxa"/>
            <w:gridSpan w:val="2"/>
            <w:tcBorders>
              <w:top w:val="single" w:sz="4" w:space="0" w:color="auto"/>
              <w:left w:val="single" w:sz="4" w:space="0" w:color="auto"/>
              <w:bottom w:val="single" w:sz="4" w:space="0" w:color="auto"/>
              <w:right w:val="single" w:sz="4" w:space="0" w:color="auto"/>
            </w:tcBorders>
            <w:vAlign w:val="center"/>
            <w:hideMark/>
          </w:tcPr>
          <w:p w14:paraId="178A27FC" w14:textId="77777777" w:rsidR="008D1B71" w:rsidRPr="0041394A" w:rsidRDefault="008D1B71" w:rsidP="00C23243">
            <w:pPr>
              <w:spacing w:line="256" w:lineRule="auto"/>
              <w:rPr>
                <w:b/>
                <w:kern w:val="2"/>
                <w:lang w:eastAsia="en-US"/>
              </w:rPr>
            </w:pPr>
            <w:r w:rsidRPr="0041394A">
              <w:rPr>
                <w:b/>
                <w:kern w:val="2"/>
                <w:lang w:eastAsia="en-US"/>
              </w:rPr>
              <w:t>Требования к сопутствующим услугам</w:t>
            </w:r>
          </w:p>
        </w:tc>
        <w:tc>
          <w:tcPr>
            <w:tcW w:w="11907" w:type="dxa"/>
            <w:gridSpan w:val="6"/>
            <w:tcBorders>
              <w:top w:val="single" w:sz="4" w:space="0" w:color="auto"/>
              <w:left w:val="single" w:sz="4" w:space="0" w:color="auto"/>
              <w:bottom w:val="single" w:sz="4" w:space="0" w:color="auto"/>
              <w:right w:val="single" w:sz="4" w:space="0" w:color="auto"/>
            </w:tcBorders>
            <w:vAlign w:val="center"/>
            <w:hideMark/>
          </w:tcPr>
          <w:p w14:paraId="2A2CBA60"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10F6C7D3" w14:textId="77777777" w:rsidR="008D1B71" w:rsidRPr="0041394A" w:rsidRDefault="008D1B71" w:rsidP="00C23243">
            <w:pPr>
              <w:spacing w:line="256" w:lineRule="auto"/>
              <w:rPr>
                <w:kern w:val="2"/>
                <w:sz w:val="20"/>
                <w:szCs w:val="20"/>
                <w:lang w:eastAsia="en-US"/>
              </w:rPr>
            </w:pPr>
            <w:r w:rsidRPr="0041394A">
              <w:rPr>
                <w:kern w:val="2"/>
                <w:sz w:val="20"/>
                <w:szCs w:val="20"/>
                <w:lang w:eastAsia="en-US"/>
              </w:rPr>
              <w:lastRenderedPageBreak/>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0A74E79F" w14:textId="77777777" w:rsidR="008D1B71" w:rsidRDefault="008D1B71" w:rsidP="008D1B71">
      <w:pPr>
        <w:jc w:val="center"/>
        <w:rPr>
          <w:sz w:val="20"/>
          <w:szCs w:val="20"/>
          <w:lang w:eastAsia="en-US"/>
        </w:rPr>
      </w:pPr>
      <w:r>
        <w:rPr>
          <w:sz w:val="20"/>
          <w:szCs w:val="20"/>
          <w:lang w:eastAsia="en-US"/>
        </w:rPr>
        <w:lastRenderedPageBreak/>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1E66A85" w14:textId="77777777" w:rsidR="008D1B71" w:rsidRDefault="008D1B71" w:rsidP="008D1B71">
      <w:pPr>
        <w:jc w:val="center"/>
        <w:rPr>
          <w:b/>
        </w:rPr>
      </w:pPr>
    </w:p>
    <w:p w14:paraId="4E0F1DC0" w14:textId="17BB2780" w:rsidR="0041394A" w:rsidRDefault="0041394A" w:rsidP="0041394A">
      <w:pPr>
        <w:jc w:val="center"/>
        <w:rPr>
          <w:b/>
          <w:sz w:val="22"/>
          <w:szCs w:val="22"/>
        </w:rPr>
      </w:pPr>
      <w:r>
        <w:rPr>
          <w:b/>
        </w:rPr>
        <w:t>Техническая спецификация закупаемых товаров по лоту №</w:t>
      </w:r>
      <w:r w:rsidR="005C5DA0">
        <w:rPr>
          <w:b/>
        </w:rPr>
        <w:t>2</w:t>
      </w:r>
    </w:p>
    <w:p w14:paraId="34F53494" w14:textId="77777777" w:rsidR="0041394A" w:rsidRDefault="0041394A" w:rsidP="0041394A">
      <w:pPr>
        <w:rPr>
          <w:b/>
        </w:rPr>
      </w:pPr>
    </w:p>
    <w:p w14:paraId="3DEEE5D6" w14:textId="7147DE8B" w:rsidR="0041394A" w:rsidRDefault="0041394A" w:rsidP="0041394A">
      <w:pPr>
        <w:pStyle w:val="Default0"/>
        <w:jc w:val="center"/>
        <w:rPr>
          <w:b/>
          <w:bCs/>
          <w:sz w:val="22"/>
          <w:szCs w:val="22"/>
          <w:shd w:val="clear" w:color="auto" w:fill="FFFFFF"/>
        </w:rPr>
      </w:pPr>
      <w:r>
        <w:rPr>
          <w:b/>
          <w:bCs/>
          <w:sz w:val="22"/>
          <w:szCs w:val="22"/>
          <w:shd w:val="clear" w:color="auto" w:fill="FFFFFF"/>
        </w:rPr>
        <w:t>Неонатальная открытая реанимационная система обогреватель для новорожденных с мониторингом</w:t>
      </w:r>
    </w:p>
    <w:p w14:paraId="6D3168DD" w14:textId="1B90D58E" w:rsidR="0001475A" w:rsidRDefault="0001475A" w:rsidP="0041394A">
      <w:pPr>
        <w:pStyle w:val="Default0"/>
        <w:jc w:val="center"/>
        <w:rPr>
          <w:b/>
          <w:bCs/>
          <w:sz w:val="22"/>
          <w:szCs w:val="22"/>
          <w:shd w:val="clear" w:color="auto" w:fill="FFFFFF"/>
        </w:rPr>
      </w:pPr>
    </w:p>
    <w:p w14:paraId="1E5D7863" w14:textId="77777777" w:rsidR="0001475A" w:rsidRDefault="0001475A" w:rsidP="0041394A">
      <w:pPr>
        <w:pStyle w:val="Default0"/>
        <w:jc w:val="center"/>
        <w:rPr>
          <w:b/>
          <w:bCs/>
          <w:sz w:val="22"/>
          <w:szCs w:val="22"/>
          <w:shd w:val="clear" w:color="auto" w:fill="FFFFFF"/>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
        <w:gridCol w:w="800"/>
        <w:gridCol w:w="50"/>
        <w:gridCol w:w="1833"/>
        <w:gridCol w:w="102"/>
        <w:gridCol w:w="709"/>
        <w:gridCol w:w="1559"/>
        <w:gridCol w:w="284"/>
        <w:gridCol w:w="141"/>
        <w:gridCol w:w="142"/>
        <w:gridCol w:w="7372"/>
        <w:gridCol w:w="1679"/>
        <w:gridCol w:w="21"/>
      </w:tblGrid>
      <w:tr w:rsidR="0001475A" w14:paraId="5372A75D" w14:textId="77777777" w:rsidTr="0001475A">
        <w:trPr>
          <w:trHeight w:val="475"/>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6216DE5" w14:textId="77777777" w:rsidR="0001475A" w:rsidRDefault="0001475A">
            <w:pPr>
              <w:tabs>
                <w:tab w:val="left" w:pos="450"/>
              </w:tabs>
              <w:spacing w:line="276" w:lineRule="auto"/>
              <w:jc w:val="center"/>
              <w:rPr>
                <w:b/>
                <w:sz w:val="20"/>
                <w:szCs w:val="20"/>
                <w:lang w:eastAsia="en-US"/>
              </w:rPr>
            </w:pPr>
            <w:r>
              <w:rPr>
                <w:b/>
                <w:sz w:val="20"/>
                <w:szCs w:val="20"/>
                <w:lang w:eastAsia="en-US"/>
              </w:rPr>
              <w:t>№ п/п</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6B81B0B2" w14:textId="77777777" w:rsidR="0001475A" w:rsidRDefault="0001475A">
            <w:pPr>
              <w:tabs>
                <w:tab w:val="left" w:pos="450"/>
              </w:tabs>
              <w:spacing w:line="276" w:lineRule="auto"/>
              <w:ind w:right="-108"/>
              <w:rPr>
                <w:b/>
                <w:i/>
                <w:sz w:val="20"/>
                <w:szCs w:val="20"/>
                <w:lang w:val="kk-KZ" w:eastAsia="en-US"/>
              </w:rPr>
            </w:pPr>
            <w:r>
              <w:rPr>
                <w:b/>
                <w:sz w:val="20"/>
                <w:szCs w:val="20"/>
                <w:lang w:eastAsia="en-US"/>
              </w:rPr>
              <w:t>Критерии</w:t>
            </w:r>
          </w:p>
        </w:tc>
        <w:tc>
          <w:tcPr>
            <w:tcW w:w="11907" w:type="dxa"/>
            <w:gridSpan w:val="8"/>
            <w:tcBorders>
              <w:top w:val="single" w:sz="4" w:space="0" w:color="auto"/>
              <w:left w:val="single" w:sz="4" w:space="0" w:color="auto"/>
              <w:bottom w:val="single" w:sz="4" w:space="0" w:color="auto"/>
              <w:right w:val="single" w:sz="4" w:space="0" w:color="auto"/>
            </w:tcBorders>
            <w:vAlign w:val="center"/>
            <w:hideMark/>
          </w:tcPr>
          <w:p w14:paraId="696499F1" w14:textId="77777777" w:rsidR="0001475A" w:rsidRDefault="0001475A">
            <w:pPr>
              <w:widowControl w:val="0"/>
              <w:autoSpaceDE w:val="0"/>
              <w:autoSpaceDN w:val="0"/>
              <w:adjustRightInd w:val="0"/>
              <w:spacing w:before="30" w:line="276" w:lineRule="auto"/>
              <w:jc w:val="center"/>
              <w:rPr>
                <w:b/>
                <w:sz w:val="20"/>
                <w:szCs w:val="20"/>
                <w:lang w:eastAsia="en-US"/>
              </w:rPr>
            </w:pPr>
            <w:r>
              <w:rPr>
                <w:b/>
                <w:sz w:val="20"/>
                <w:szCs w:val="20"/>
                <w:lang w:eastAsia="en-US"/>
              </w:rPr>
              <w:t>Описание</w:t>
            </w:r>
          </w:p>
        </w:tc>
      </w:tr>
      <w:tr w:rsidR="0001475A" w14:paraId="4B8DDDCB" w14:textId="77777777" w:rsidTr="0001475A">
        <w:trPr>
          <w:trHeight w:val="1352"/>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08B7B71" w14:textId="77777777" w:rsidR="0001475A" w:rsidRDefault="0001475A">
            <w:pPr>
              <w:tabs>
                <w:tab w:val="left" w:pos="450"/>
              </w:tabs>
              <w:spacing w:line="276" w:lineRule="auto"/>
              <w:jc w:val="center"/>
              <w:rPr>
                <w:b/>
                <w:sz w:val="20"/>
                <w:szCs w:val="20"/>
                <w:lang w:eastAsia="en-US"/>
              </w:rPr>
            </w:pPr>
            <w:r>
              <w:rPr>
                <w:b/>
                <w:sz w:val="20"/>
                <w:szCs w:val="20"/>
                <w:lang w:eastAsia="en-US"/>
              </w:rPr>
              <w:t>1</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320B8408" w14:textId="77777777" w:rsidR="0001475A" w:rsidRDefault="0001475A">
            <w:pPr>
              <w:tabs>
                <w:tab w:val="left" w:pos="450"/>
              </w:tabs>
              <w:spacing w:line="276" w:lineRule="auto"/>
              <w:ind w:right="-108"/>
              <w:rPr>
                <w:b/>
                <w:sz w:val="20"/>
                <w:szCs w:val="20"/>
                <w:lang w:eastAsia="en-US"/>
              </w:rPr>
            </w:pPr>
            <w:r>
              <w:rPr>
                <w:b/>
                <w:sz w:val="22"/>
                <w:szCs w:val="22"/>
                <w:lang w:eastAsia="en-US"/>
              </w:rPr>
              <w:t>Наименование медицинской техники</w:t>
            </w:r>
            <w:r>
              <w:rPr>
                <w:b/>
                <w:sz w:val="16"/>
                <w:szCs w:val="16"/>
                <w:lang w:eastAsia="en-US"/>
              </w:rPr>
              <w:t xml:space="preserve"> </w:t>
            </w:r>
            <w:r>
              <w:rPr>
                <w:b/>
                <w:sz w:val="16"/>
                <w:szCs w:val="16"/>
                <w:lang w:val="kk-KZ" w:eastAsia="en-US"/>
              </w:rPr>
              <w:t>(</w:t>
            </w:r>
            <w:r>
              <w:rPr>
                <w:i/>
                <w:color w:val="000000" w:themeColor="text1"/>
                <w:sz w:val="16"/>
                <w:szCs w:val="16"/>
                <w:lang w:eastAsia="en-US"/>
              </w:rPr>
              <w:t>в соответствии с государственным реестром медицинских изделий, с указанием модели, наименования производителя, страны</w:t>
            </w:r>
          </w:p>
        </w:tc>
        <w:tc>
          <w:tcPr>
            <w:tcW w:w="11907" w:type="dxa"/>
            <w:gridSpan w:val="8"/>
            <w:tcBorders>
              <w:top w:val="single" w:sz="4" w:space="0" w:color="auto"/>
              <w:left w:val="single" w:sz="4" w:space="0" w:color="auto"/>
              <w:bottom w:val="single" w:sz="4" w:space="0" w:color="auto"/>
              <w:right w:val="single" w:sz="4" w:space="0" w:color="auto"/>
            </w:tcBorders>
          </w:tcPr>
          <w:p w14:paraId="7ED4E29F" w14:textId="77777777" w:rsidR="0001475A" w:rsidRDefault="0001475A">
            <w:pPr>
              <w:spacing w:line="276" w:lineRule="auto"/>
              <w:rPr>
                <w:b/>
                <w:bCs/>
                <w:color w:val="000000" w:themeColor="text1"/>
                <w:sz w:val="20"/>
                <w:szCs w:val="20"/>
                <w:shd w:val="clear" w:color="auto" w:fill="FFFFFF"/>
                <w:lang w:eastAsia="en-US"/>
              </w:rPr>
            </w:pPr>
          </w:p>
          <w:p w14:paraId="4806E50C" w14:textId="77777777" w:rsidR="0001475A" w:rsidRDefault="0001475A">
            <w:pPr>
              <w:spacing w:line="276" w:lineRule="auto"/>
              <w:rPr>
                <w:b/>
                <w:bCs/>
                <w:color w:val="000000" w:themeColor="text1"/>
                <w:sz w:val="20"/>
                <w:szCs w:val="20"/>
                <w:shd w:val="clear" w:color="auto" w:fill="FFFFFF"/>
                <w:lang w:eastAsia="en-US"/>
              </w:rPr>
            </w:pPr>
          </w:p>
        </w:tc>
      </w:tr>
      <w:tr w:rsidR="0001475A" w14:paraId="24BE9AD2" w14:textId="77777777" w:rsidTr="0001475A">
        <w:trPr>
          <w:trHeight w:val="611"/>
        </w:trPr>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8285D2" w14:textId="77777777" w:rsidR="0001475A" w:rsidRDefault="0001475A">
            <w:pPr>
              <w:spacing w:line="276" w:lineRule="auto"/>
              <w:jc w:val="center"/>
              <w:rPr>
                <w:b/>
                <w:sz w:val="20"/>
                <w:szCs w:val="20"/>
                <w:lang w:val="kk-KZ" w:eastAsia="en-US"/>
              </w:rPr>
            </w:pPr>
            <w:r>
              <w:rPr>
                <w:b/>
                <w:sz w:val="20"/>
                <w:szCs w:val="20"/>
                <w:lang w:val="kk-KZ" w:eastAsia="en-US"/>
              </w:rPr>
              <w:t>2</w:t>
            </w: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654914B" w14:textId="77777777" w:rsidR="0001475A" w:rsidRDefault="0001475A">
            <w:pPr>
              <w:spacing w:line="276" w:lineRule="auto"/>
              <w:ind w:right="-108"/>
              <w:rPr>
                <w:b/>
                <w:sz w:val="20"/>
                <w:szCs w:val="20"/>
                <w:lang w:eastAsia="en-US"/>
              </w:rPr>
            </w:pPr>
            <w:r>
              <w:rPr>
                <w:b/>
                <w:sz w:val="20"/>
                <w:szCs w:val="20"/>
                <w:lang w:eastAsia="en-US"/>
              </w:rPr>
              <w:t>Требования к комплектации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56D972" w14:textId="77777777" w:rsidR="0001475A" w:rsidRDefault="0001475A">
            <w:pPr>
              <w:spacing w:line="276" w:lineRule="auto"/>
              <w:jc w:val="center"/>
              <w:rPr>
                <w:i/>
                <w:color w:val="000000" w:themeColor="text1"/>
                <w:sz w:val="20"/>
                <w:szCs w:val="20"/>
                <w:lang w:eastAsia="en-US"/>
              </w:rPr>
            </w:pPr>
            <w:r>
              <w:rPr>
                <w:i/>
                <w:color w:val="000000" w:themeColor="text1"/>
                <w:sz w:val="20"/>
                <w:szCs w:val="20"/>
                <w:lang w:eastAsia="en-US"/>
              </w:rPr>
              <w:t>№</w:t>
            </w:r>
          </w:p>
          <w:p w14:paraId="6FE08CCE" w14:textId="77777777" w:rsidR="0001475A" w:rsidRDefault="0001475A">
            <w:pPr>
              <w:spacing w:line="276" w:lineRule="auto"/>
              <w:jc w:val="center"/>
              <w:rPr>
                <w:i/>
                <w:sz w:val="20"/>
                <w:szCs w:val="20"/>
                <w:lang w:eastAsia="en-US"/>
              </w:rPr>
            </w:pPr>
            <w:r>
              <w:rPr>
                <w:i/>
                <w:color w:val="000000" w:themeColor="text1"/>
                <w:sz w:val="20"/>
                <w:szCs w:val="20"/>
                <w:lang w:eastAsia="en-US"/>
              </w:rPr>
              <w:t>п/п</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14:paraId="1486A2FD" w14:textId="77777777" w:rsidR="0001475A" w:rsidRDefault="0001475A">
            <w:pPr>
              <w:spacing w:line="276" w:lineRule="auto"/>
              <w:ind w:left="-97" w:right="-86"/>
              <w:jc w:val="center"/>
              <w:rPr>
                <w:i/>
                <w:sz w:val="20"/>
                <w:szCs w:val="20"/>
                <w:lang w:eastAsia="en-US"/>
              </w:rPr>
            </w:pPr>
            <w:r>
              <w:rPr>
                <w:i/>
                <w:color w:val="000000" w:themeColor="text1"/>
                <w:sz w:val="20"/>
                <w:szCs w:val="20"/>
                <w:lang w:eastAsia="en-US"/>
              </w:rPr>
              <w:t>Наименование комплектующего к медицинской технике (в соответствии с государственным реестром медицинских изделий)</w:t>
            </w:r>
          </w:p>
        </w:tc>
        <w:tc>
          <w:tcPr>
            <w:tcW w:w="7372" w:type="dxa"/>
            <w:tcBorders>
              <w:top w:val="single" w:sz="4" w:space="0" w:color="auto"/>
              <w:left w:val="single" w:sz="4" w:space="0" w:color="auto"/>
              <w:bottom w:val="single" w:sz="4" w:space="0" w:color="auto"/>
              <w:right w:val="single" w:sz="4" w:space="0" w:color="auto"/>
            </w:tcBorders>
            <w:vAlign w:val="center"/>
            <w:hideMark/>
          </w:tcPr>
          <w:p w14:paraId="0C2789F9" w14:textId="77777777" w:rsidR="0001475A" w:rsidRDefault="0001475A">
            <w:pPr>
              <w:spacing w:line="276" w:lineRule="auto"/>
              <w:ind w:left="-97" w:right="-86"/>
              <w:jc w:val="center"/>
              <w:rPr>
                <w:i/>
                <w:sz w:val="20"/>
                <w:szCs w:val="20"/>
                <w:lang w:eastAsia="en-US"/>
              </w:rPr>
            </w:pPr>
            <w:r>
              <w:rPr>
                <w:i/>
                <w:color w:val="000000" w:themeColor="text1"/>
                <w:sz w:val="20"/>
                <w:szCs w:val="20"/>
                <w:lang w:eastAsia="zh-CN"/>
              </w:rPr>
              <w:t>Модель и (или) марка, каталожный номер, краткая техническая характеристика комплектующего к медицинской технике.</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63E4C290" w14:textId="77777777" w:rsidR="0001475A" w:rsidRDefault="0001475A">
            <w:pPr>
              <w:snapToGrid w:val="0"/>
              <w:spacing w:line="276" w:lineRule="auto"/>
              <w:ind w:left="-97" w:right="-86"/>
              <w:jc w:val="center"/>
              <w:rPr>
                <w:i/>
                <w:color w:val="000000" w:themeColor="text1"/>
                <w:sz w:val="20"/>
                <w:szCs w:val="20"/>
                <w:lang w:eastAsia="en-US"/>
              </w:rPr>
            </w:pPr>
            <w:r>
              <w:rPr>
                <w:i/>
                <w:color w:val="000000" w:themeColor="text1"/>
                <w:sz w:val="20"/>
                <w:szCs w:val="20"/>
                <w:lang w:eastAsia="en-US"/>
              </w:rPr>
              <w:t>Требуемое количество</w:t>
            </w:r>
          </w:p>
          <w:p w14:paraId="5A08F57D" w14:textId="77777777" w:rsidR="0001475A" w:rsidRDefault="0001475A">
            <w:pPr>
              <w:spacing w:line="276" w:lineRule="auto"/>
              <w:ind w:left="-97" w:right="-86"/>
              <w:jc w:val="center"/>
              <w:rPr>
                <w:i/>
                <w:sz w:val="20"/>
                <w:szCs w:val="20"/>
                <w:lang w:eastAsia="en-US"/>
              </w:rPr>
            </w:pPr>
            <w:r>
              <w:rPr>
                <w:i/>
                <w:color w:val="000000" w:themeColor="text1"/>
                <w:sz w:val="20"/>
                <w:szCs w:val="20"/>
                <w:lang w:eastAsia="en-US"/>
              </w:rPr>
              <w:t>(с указанием единицы измерения)</w:t>
            </w:r>
          </w:p>
        </w:tc>
      </w:tr>
      <w:tr w:rsidR="0001475A" w14:paraId="4AB40A75"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F463F09"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04ED0075" w14:textId="77777777" w:rsidR="0001475A" w:rsidRDefault="0001475A">
            <w:pPr>
              <w:spacing w:line="276" w:lineRule="auto"/>
              <w:rPr>
                <w:b/>
                <w:sz w:val="20"/>
                <w:szCs w:val="20"/>
                <w:lang w:eastAsia="en-US"/>
              </w:rPr>
            </w:pPr>
          </w:p>
        </w:tc>
        <w:tc>
          <w:tcPr>
            <w:tcW w:w="11907" w:type="dxa"/>
            <w:gridSpan w:val="8"/>
            <w:tcBorders>
              <w:top w:val="single" w:sz="4" w:space="0" w:color="auto"/>
              <w:left w:val="single" w:sz="4" w:space="0" w:color="auto"/>
              <w:bottom w:val="single" w:sz="4" w:space="0" w:color="auto"/>
              <w:right w:val="single" w:sz="4" w:space="0" w:color="auto"/>
            </w:tcBorders>
            <w:hideMark/>
          </w:tcPr>
          <w:p w14:paraId="13374739" w14:textId="77777777" w:rsidR="0001475A" w:rsidRDefault="0001475A">
            <w:pPr>
              <w:spacing w:line="276" w:lineRule="auto"/>
              <w:rPr>
                <w:b/>
                <w:i/>
                <w:sz w:val="20"/>
                <w:szCs w:val="20"/>
                <w:lang w:eastAsia="en-US"/>
              </w:rPr>
            </w:pPr>
            <w:r>
              <w:rPr>
                <w:b/>
                <w:i/>
                <w:sz w:val="20"/>
                <w:szCs w:val="20"/>
                <w:lang w:eastAsia="en-US"/>
              </w:rPr>
              <w:t>Основные комплектующие</w:t>
            </w:r>
          </w:p>
        </w:tc>
      </w:tr>
      <w:tr w:rsidR="0001475A" w14:paraId="494499F3"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7801FF8B"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7FB57DEA"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0AC751D" w14:textId="77777777" w:rsidR="0001475A" w:rsidRDefault="0001475A">
            <w:pPr>
              <w:spacing w:line="276" w:lineRule="auto"/>
              <w:jc w:val="center"/>
              <w:rPr>
                <w:sz w:val="20"/>
                <w:szCs w:val="20"/>
                <w:lang w:val="en-US" w:eastAsia="en-US"/>
              </w:rPr>
            </w:pPr>
            <w:r>
              <w:rPr>
                <w:sz w:val="20"/>
                <w:szCs w:val="20"/>
                <w:lang w:val="en-US" w:eastAsia="en-US"/>
              </w:rPr>
              <w:t>1</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14:paraId="2315C429" w14:textId="77777777" w:rsidR="0001475A" w:rsidRDefault="0001475A">
            <w:pPr>
              <w:pStyle w:val="af0"/>
              <w:spacing w:line="276" w:lineRule="auto"/>
              <w:rPr>
                <w:sz w:val="20"/>
                <w:szCs w:val="20"/>
              </w:rPr>
            </w:pPr>
            <w:r>
              <w:rPr>
                <w:sz w:val="20"/>
                <w:szCs w:val="20"/>
              </w:rPr>
              <w:t>Открытая реанимационная</w:t>
            </w:r>
            <w:r>
              <w:rPr>
                <w:b/>
                <w:sz w:val="20"/>
                <w:szCs w:val="20"/>
              </w:rPr>
              <w:t xml:space="preserve"> </w:t>
            </w:r>
            <w:r>
              <w:rPr>
                <w:sz w:val="20"/>
                <w:szCs w:val="20"/>
              </w:rPr>
              <w:t>система</w:t>
            </w:r>
            <w:r>
              <w:rPr>
                <w:b/>
                <w:sz w:val="20"/>
                <w:szCs w:val="20"/>
              </w:rPr>
              <w:t xml:space="preserve"> </w:t>
            </w:r>
            <w:r>
              <w:rPr>
                <w:sz w:val="20"/>
                <w:szCs w:val="20"/>
              </w:rPr>
              <w:t>для новорожденных</w:t>
            </w:r>
            <w:r>
              <w:rPr>
                <w:b/>
                <w:sz w:val="20"/>
                <w:szCs w:val="20"/>
              </w:rPr>
              <w:t xml:space="preserve"> </w:t>
            </w:r>
            <w:r>
              <w:rPr>
                <w:sz w:val="20"/>
                <w:szCs w:val="20"/>
              </w:rPr>
              <w:t>с</w:t>
            </w:r>
            <w:r>
              <w:rPr>
                <w:b/>
                <w:sz w:val="20"/>
                <w:szCs w:val="20"/>
              </w:rPr>
              <w:t xml:space="preserve"> </w:t>
            </w:r>
            <w:r>
              <w:rPr>
                <w:sz w:val="20"/>
                <w:szCs w:val="20"/>
              </w:rPr>
              <w:lastRenderedPageBreak/>
              <w:t>обогревом</w:t>
            </w:r>
          </w:p>
        </w:tc>
        <w:tc>
          <w:tcPr>
            <w:tcW w:w="7514" w:type="dxa"/>
            <w:gridSpan w:val="2"/>
            <w:tcBorders>
              <w:top w:val="single" w:sz="4" w:space="0" w:color="auto"/>
              <w:left w:val="single" w:sz="4" w:space="0" w:color="auto"/>
              <w:bottom w:val="single" w:sz="4" w:space="0" w:color="auto"/>
              <w:right w:val="single" w:sz="4" w:space="0" w:color="auto"/>
            </w:tcBorders>
            <w:hideMark/>
          </w:tcPr>
          <w:p w14:paraId="15131EA8" w14:textId="77777777" w:rsidR="0001475A" w:rsidRDefault="0001475A">
            <w:pPr>
              <w:pStyle w:val="af0"/>
              <w:spacing w:line="276" w:lineRule="auto"/>
              <w:rPr>
                <w:sz w:val="20"/>
                <w:szCs w:val="20"/>
              </w:rPr>
            </w:pPr>
            <w:r>
              <w:rPr>
                <w:sz w:val="20"/>
                <w:szCs w:val="20"/>
              </w:rPr>
              <w:lastRenderedPageBreak/>
              <w:t>Открытая реанимационная система предназначена для выхаживания и обогрева новорожденных (в том числе недоношенных пациентов).</w:t>
            </w:r>
          </w:p>
          <w:p w14:paraId="198BCAA1" w14:textId="77777777" w:rsidR="0001475A" w:rsidRDefault="0001475A">
            <w:pPr>
              <w:pStyle w:val="af0"/>
              <w:spacing w:line="276" w:lineRule="auto"/>
              <w:rPr>
                <w:b/>
                <w:sz w:val="20"/>
                <w:szCs w:val="20"/>
              </w:rPr>
            </w:pPr>
            <w:r>
              <w:rPr>
                <w:b/>
                <w:sz w:val="20"/>
                <w:szCs w:val="20"/>
              </w:rPr>
              <w:t>Требования к основным компонентам системы:</w:t>
            </w:r>
          </w:p>
          <w:p w14:paraId="22E953CA" w14:textId="77777777" w:rsidR="0001475A" w:rsidRDefault="0001475A">
            <w:pPr>
              <w:pStyle w:val="af0"/>
              <w:spacing w:line="276" w:lineRule="auto"/>
              <w:rPr>
                <w:sz w:val="20"/>
                <w:szCs w:val="20"/>
              </w:rPr>
            </w:pPr>
            <w:r>
              <w:rPr>
                <w:sz w:val="20"/>
                <w:szCs w:val="20"/>
                <w:shd w:val="clear" w:color="auto" w:fill="FFFFFF"/>
              </w:rPr>
              <w:t xml:space="preserve">Открытая реанимационная система обеспечивает контроль температуры младенца, </w:t>
            </w:r>
            <w:r>
              <w:rPr>
                <w:sz w:val="20"/>
                <w:szCs w:val="20"/>
                <w:shd w:val="clear" w:color="auto" w:fill="FFFFFF"/>
              </w:rPr>
              <w:lastRenderedPageBreak/>
              <w:t>измерение веса, измерение основных жизненных параметров (при наличии опции).</w:t>
            </w:r>
            <w:r>
              <w:rPr>
                <w:sz w:val="20"/>
                <w:szCs w:val="20"/>
              </w:rPr>
              <w:br/>
            </w:r>
            <w:r>
              <w:rPr>
                <w:sz w:val="20"/>
                <w:szCs w:val="20"/>
                <w:shd w:val="clear" w:color="auto" w:fill="FFFFFF"/>
              </w:rPr>
              <w:t>Возможность подключения двух датчиков для измерения центральной и периферической температуры.</w:t>
            </w:r>
            <w:r>
              <w:rPr>
                <w:sz w:val="20"/>
                <w:szCs w:val="20"/>
              </w:rPr>
              <w:br/>
            </w:r>
            <w:r>
              <w:rPr>
                <w:sz w:val="20"/>
                <w:szCs w:val="20"/>
                <w:shd w:val="clear" w:color="auto" w:fill="FFFFFF"/>
              </w:rPr>
              <w:t>Периодическая запись температуры тела, веса пациента, включая изображение их трендов. Интеллектуальная световая и звуковая система тревог.</w:t>
            </w:r>
            <w:r>
              <w:rPr>
                <w:sz w:val="20"/>
                <w:szCs w:val="20"/>
              </w:rPr>
              <w:br/>
              <w:t>Встроенный лоток для рентгенпленки устанавливаемый снаружи системы.</w:t>
            </w:r>
          </w:p>
          <w:p w14:paraId="6C4022EE" w14:textId="77777777" w:rsidR="0001475A" w:rsidRDefault="0001475A">
            <w:pPr>
              <w:pStyle w:val="af0"/>
              <w:spacing w:line="276" w:lineRule="auto"/>
              <w:rPr>
                <w:sz w:val="20"/>
                <w:szCs w:val="20"/>
                <w:shd w:val="clear" w:color="auto" w:fill="FFFFFF"/>
              </w:rPr>
            </w:pPr>
            <w:r>
              <w:rPr>
                <w:sz w:val="20"/>
                <w:szCs w:val="20"/>
                <w:shd w:val="clear" w:color="auto" w:fill="FFFFFF"/>
              </w:rPr>
              <w:t xml:space="preserve">Доступ к новорождённому обеспечивается с трех сторон. </w:t>
            </w:r>
          </w:p>
          <w:p w14:paraId="7388E74A" w14:textId="77777777" w:rsidR="0001475A" w:rsidRDefault="0001475A">
            <w:pPr>
              <w:pStyle w:val="af0"/>
              <w:spacing w:line="276" w:lineRule="auto"/>
              <w:rPr>
                <w:sz w:val="20"/>
                <w:szCs w:val="20"/>
              </w:rPr>
            </w:pPr>
            <w:r>
              <w:rPr>
                <w:sz w:val="20"/>
                <w:szCs w:val="20"/>
                <w:shd w:val="clear" w:color="auto" w:fill="FFFFFF"/>
              </w:rPr>
              <w:t xml:space="preserve">Наличие боковых, защитных, прозрачных экранов, откидывающихся вниз для улучшения доступа к пациенту. </w:t>
            </w:r>
            <w:r>
              <w:rPr>
                <w:color w:val="000000"/>
                <w:sz w:val="20"/>
                <w:szCs w:val="20"/>
              </w:rPr>
              <w:br/>
            </w:r>
            <w:r>
              <w:rPr>
                <w:color w:val="000000"/>
                <w:sz w:val="20"/>
                <w:szCs w:val="20"/>
                <w:shd w:val="clear" w:color="auto" w:fill="FFFFFF"/>
              </w:rPr>
              <w:t>Электрическое изменение положения кроватки до положения «Trendelenburg» и «anti-Trendelenburg» вплоть  не менее 12°</w:t>
            </w:r>
          </w:p>
          <w:p w14:paraId="661DF233" w14:textId="1B75FBA1" w:rsidR="0001475A" w:rsidRDefault="0001475A">
            <w:pPr>
              <w:pStyle w:val="af0"/>
              <w:spacing w:line="276" w:lineRule="auto"/>
              <w:rPr>
                <w:sz w:val="20"/>
                <w:szCs w:val="20"/>
              </w:rPr>
            </w:pPr>
            <w:r>
              <w:rPr>
                <w:bCs/>
                <w:sz w:val="20"/>
                <w:szCs w:val="20"/>
              </w:rPr>
              <w:t xml:space="preserve">Система состоит из следующих компонентов: </w:t>
            </w:r>
            <w:r>
              <w:rPr>
                <w:sz w:val="20"/>
                <w:szCs w:val="20"/>
              </w:rPr>
              <w:t xml:space="preserve">Мобильная стойка не менее 4-ех колесах, каждая с тормозным механизмом.  Ложе для размещения младенца с матрасом и воздушным обогревом.  Вертикальная стойка с панелью управления обогреваемой системы и </w:t>
            </w:r>
            <w:r>
              <w:rPr>
                <w:sz w:val="20"/>
                <w:szCs w:val="20"/>
                <w:shd w:val="clear" w:color="auto" w:fill="FFFFFF"/>
              </w:rPr>
              <w:t xml:space="preserve">стандартными боковыми трубами </w:t>
            </w:r>
            <w:r>
              <w:rPr>
                <w:sz w:val="20"/>
                <w:szCs w:val="20"/>
              </w:rPr>
              <w:t>для крепления дополнительных принадлежностей.</w:t>
            </w:r>
          </w:p>
          <w:p w14:paraId="25E17328" w14:textId="385A6C49" w:rsidR="0001475A" w:rsidRDefault="0001475A">
            <w:pPr>
              <w:pStyle w:val="af0"/>
              <w:spacing w:line="276" w:lineRule="auto"/>
              <w:rPr>
                <w:sz w:val="20"/>
                <w:szCs w:val="20"/>
              </w:rPr>
            </w:pPr>
            <w:r>
              <w:rPr>
                <w:sz w:val="20"/>
                <w:szCs w:val="20"/>
              </w:rPr>
              <w:t xml:space="preserve">Дополнительный дисплей (панель) </w:t>
            </w:r>
            <w:r w:rsidR="005C5DA0">
              <w:rPr>
                <w:sz w:val="20"/>
                <w:szCs w:val="20"/>
              </w:rPr>
              <w:t xml:space="preserve">или иной аппарат </w:t>
            </w:r>
            <w:r>
              <w:rPr>
                <w:sz w:val="20"/>
                <w:szCs w:val="20"/>
              </w:rPr>
              <w:t>управления основными жизненными параметрами.</w:t>
            </w:r>
          </w:p>
          <w:p w14:paraId="550B9D32" w14:textId="77777777" w:rsidR="0001475A" w:rsidRDefault="0001475A">
            <w:pPr>
              <w:pStyle w:val="af0"/>
              <w:spacing w:line="276" w:lineRule="auto"/>
              <w:rPr>
                <w:sz w:val="20"/>
                <w:szCs w:val="20"/>
              </w:rPr>
            </w:pPr>
            <w:r>
              <w:rPr>
                <w:sz w:val="20"/>
                <w:szCs w:val="20"/>
              </w:rPr>
              <w:t>Верхний блок с источником обогрева и диагностическим светом. Верхний блок может отводиться в обе стороны не менее на  90º с сохранением фокусировки на ложе с младенцем при выполнении различных процедур (например рентгенодиагностика).</w:t>
            </w:r>
          </w:p>
          <w:p w14:paraId="399A74EF" w14:textId="77777777" w:rsidR="0001475A" w:rsidRDefault="0001475A">
            <w:pPr>
              <w:pStyle w:val="af0"/>
              <w:spacing w:line="276" w:lineRule="auto"/>
              <w:rPr>
                <w:sz w:val="20"/>
                <w:szCs w:val="20"/>
                <w:shd w:val="clear" w:color="auto" w:fill="FFFFFF"/>
              </w:rPr>
            </w:pPr>
            <w:r>
              <w:rPr>
                <w:sz w:val="20"/>
                <w:szCs w:val="20"/>
                <w:shd w:val="clear" w:color="auto" w:fill="FFFFFF"/>
              </w:rPr>
              <w:t>Панель управления: Цветной светодиодный дисплей размером не менее 9 дюймов.</w:t>
            </w:r>
          </w:p>
          <w:p w14:paraId="7584D2A2" w14:textId="77777777" w:rsidR="0001475A" w:rsidRDefault="0001475A">
            <w:pPr>
              <w:pStyle w:val="af0"/>
              <w:spacing w:line="276" w:lineRule="auto"/>
              <w:rPr>
                <w:sz w:val="20"/>
                <w:szCs w:val="20"/>
                <w:shd w:val="clear" w:color="auto" w:fill="FFFFFF"/>
              </w:rPr>
            </w:pPr>
            <w:r>
              <w:rPr>
                <w:sz w:val="20"/>
                <w:szCs w:val="20"/>
                <w:shd w:val="clear" w:color="auto" w:fill="FFFFFF"/>
              </w:rPr>
              <w:t>Дисплей поворачивается  и вращаться до любого угла положения в соответствии с требованиями персонала.</w:t>
            </w:r>
          </w:p>
          <w:p w14:paraId="03917A94" w14:textId="77777777" w:rsidR="0001475A" w:rsidRDefault="0001475A">
            <w:pPr>
              <w:pStyle w:val="af0"/>
              <w:spacing w:line="276" w:lineRule="auto"/>
              <w:rPr>
                <w:sz w:val="20"/>
                <w:szCs w:val="20"/>
                <w:shd w:val="clear" w:color="auto" w:fill="FFFFFF"/>
              </w:rPr>
            </w:pPr>
            <w:r>
              <w:rPr>
                <w:sz w:val="20"/>
                <w:szCs w:val="20"/>
                <w:shd w:val="clear" w:color="auto" w:fill="FFFFFF"/>
              </w:rPr>
              <w:t>Простое управление с блокировкой кнопок и цветовым различием отдельных параметров улучшает обслуживаемость всего инкубатора.</w:t>
            </w:r>
          </w:p>
          <w:p w14:paraId="7F183EA0" w14:textId="77777777" w:rsidR="0001475A" w:rsidRDefault="0001475A">
            <w:pPr>
              <w:pStyle w:val="af0"/>
              <w:spacing w:line="276" w:lineRule="auto"/>
              <w:rPr>
                <w:sz w:val="20"/>
                <w:szCs w:val="20"/>
                <w:shd w:val="clear" w:color="auto" w:fill="FFFFFF"/>
              </w:rPr>
            </w:pPr>
            <w:r>
              <w:rPr>
                <w:sz w:val="20"/>
                <w:szCs w:val="20"/>
                <w:shd w:val="clear" w:color="auto" w:fill="FFFFFF"/>
              </w:rPr>
              <w:t>Система трендов позволяет сравнивать несколько параметров с записью каждые 2 минуты в течении не менее 14 дней.</w:t>
            </w:r>
          </w:p>
          <w:p w14:paraId="60278F89" w14:textId="1F483621" w:rsidR="0001475A" w:rsidRDefault="005C5DA0">
            <w:pPr>
              <w:pStyle w:val="af0"/>
              <w:spacing w:line="276" w:lineRule="auto"/>
              <w:rPr>
                <w:sz w:val="20"/>
                <w:szCs w:val="20"/>
                <w:shd w:val="clear" w:color="auto" w:fill="FFFFFF"/>
              </w:rPr>
            </w:pPr>
            <w:r>
              <w:rPr>
                <w:sz w:val="20"/>
                <w:szCs w:val="20"/>
              </w:rPr>
              <w:t>Т</w:t>
            </w:r>
            <w:r w:rsidR="0001475A">
              <w:rPr>
                <w:sz w:val="20"/>
                <w:szCs w:val="20"/>
              </w:rPr>
              <w:t>аймер – для быстрой оценки состояния новорожденного</w:t>
            </w:r>
          </w:p>
          <w:p w14:paraId="68BA6E15" w14:textId="77777777" w:rsidR="0001475A" w:rsidRDefault="0001475A">
            <w:pPr>
              <w:pStyle w:val="af0"/>
              <w:spacing w:line="276" w:lineRule="auto"/>
              <w:rPr>
                <w:sz w:val="20"/>
                <w:szCs w:val="20"/>
              </w:rPr>
            </w:pPr>
            <w:r>
              <w:rPr>
                <w:sz w:val="20"/>
                <w:szCs w:val="20"/>
              </w:rPr>
              <w:t>Тревоги срабатывают в следующих случаях:</w:t>
            </w:r>
          </w:p>
          <w:p w14:paraId="531E0A5F" w14:textId="3CCBED68" w:rsidR="0001475A" w:rsidRDefault="0001475A">
            <w:pPr>
              <w:pStyle w:val="af0"/>
              <w:spacing w:line="276" w:lineRule="auto"/>
              <w:rPr>
                <w:sz w:val="20"/>
                <w:szCs w:val="20"/>
              </w:rPr>
            </w:pPr>
            <w:r>
              <w:rPr>
                <w:sz w:val="20"/>
                <w:szCs w:val="20"/>
              </w:rPr>
              <w:t xml:space="preserve">перебой в подаче электропитания </w:t>
            </w:r>
            <w:r w:rsidR="005C5DA0">
              <w:rPr>
                <w:sz w:val="20"/>
                <w:szCs w:val="20"/>
              </w:rPr>
              <w:t>устройства</w:t>
            </w:r>
            <w:r>
              <w:rPr>
                <w:sz w:val="20"/>
                <w:szCs w:val="20"/>
              </w:rPr>
              <w:t>;</w:t>
            </w:r>
          </w:p>
          <w:p w14:paraId="4280CA2F" w14:textId="77777777" w:rsidR="0001475A" w:rsidRDefault="0001475A">
            <w:pPr>
              <w:pStyle w:val="af0"/>
              <w:spacing w:line="276" w:lineRule="auto"/>
              <w:rPr>
                <w:sz w:val="20"/>
                <w:szCs w:val="20"/>
              </w:rPr>
            </w:pPr>
            <w:r>
              <w:rPr>
                <w:sz w:val="20"/>
                <w:szCs w:val="20"/>
              </w:rPr>
              <w:t>ошибка электронной системы;  снижение или возрастание температуры тела/воздуха за границы установленных   пределов;  выход из строя весов ;</w:t>
            </w:r>
          </w:p>
          <w:p w14:paraId="61D94796" w14:textId="77777777" w:rsidR="0001475A" w:rsidRDefault="0001475A">
            <w:pPr>
              <w:pStyle w:val="af0"/>
              <w:spacing w:line="276" w:lineRule="auto"/>
              <w:rPr>
                <w:b/>
                <w:sz w:val="20"/>
                <w:szCs w:val="20"/>
              </w:rPr>
            </w:pPr>
            <w:r>
              <w:rPr>
                <w:sz w:val="20"/>
                <w:szCs w:val="20"/>
              </w:rPr>
              <w:t>ошибка электронной системы модуля SpO</w:t>
            </w:r>
            <w:r>
              <w:rPr>
                <w:sz w:val="20"/>
                <w:szCs w:val="20"/>
                <w:vertAlign w:val="subscript"/>
              </w:rPr>
              <w:t xml:space="preserve">2  </w:t>
            </w:r>
            <w:r>
              <w:rPr>
                <w:sz w:val="20"/>
                <w:szCs w:val="20"/>
              </w:rPr>
              <w:t>;  повреждение датчика SpO</w:t>
            </w:r>
            <w:r>
              <w:rPr>
                <w:sz w:val="20"/>
                <w:szCs w:val="20"/>
                <w:vertAlign w:val="subscript"/>
              </w:rPr>
              <w:t xml:space="preserve">2 </w:t>
            </w:r>
            <w:r>
              <w:rPr>
                <w:sz w:val="20"/>
                <w:szCs w:val="20"/>
              </w:rPr>
              <w:t>;  снижение или повышение SpO</w:t>
            </w:r>
            <w:r>
              <w:rPr>
                <w:sz w:val="20"/>
                <w:szCs w:val="20"/>
                <w:vertAlign w:val="subscript"/>
              </w:rPr>
              <w:t>2</w:t>
            </w:r>
            <w:r>
              <w:rPr>
                <w:sz w:val="20"/>
                <w:szCs w:val="20"/>
              </w:rPr>
              <w:t xml:space="preserve"> за границы установленных пределов ;  снижение или повышение PI за границы установленных пределов ; снижение или повышение PVI </w:t>
            </w:r>
            <w:r>
              <w:rPr>
                <w:sz w:val="20"/>
                <w:szCs w:val="20"/>
              </w:rPr>
              <w:lastRenderedPageBreak/>
              <w:t>за границы установленных пределов ; снижение или повышение SpHb за границы установленных пределов .</w:t>
            </w:r>
          </w:p>
          <w:p w14:paraId="679C2F83" w14:textId="77777777" w:rsidR="0001475A" w:rsidRDefault="0001475A">
            <w:pPr>
              <w:pStyle w:val="af0"/>
              <w:spacing w:line="276" w:lineRule="auto"/>
              <w:rPr>
                <w:b/>
                <w:sz w:val="20"/>
                <w:szCs w:val="20"/>
              </w:rPr>
            </w:pPr>
            <w:r>
              <w:rPr>
                <w:b/>
                <w:color w:val="000000"/>
                <w:sz w:val="20"/>
                <w:szCs w:val="20"/>
                <w:shd w:val="clear" w:color="auto" w:fill="FFFFFF"/>
              </w:rPr>
              <w:t xml:space="preserve">     Технические параметры:   </w:t>
            </w:r>
            <w:r>
              <w:rPr>
                <w:b/>
                <w:sz w:val="20"/>
                <w:szCs w:val="20"/>
              </w:rPr>
              <w:t>Температурный режим:</w:t>
            </w:r>
          </w:p>
          <w:p w14:paraId="6DD7B59D" w14:textId="77777777" w:rsidR="0001475A" w:rsidRDefault="0001475A">
            <w:pPr>
              <w:pStyle w:val="af0"/>
              <w:spacing w:line="276" w:lineRule="auto"/>
              <w:rPr>
                <w:sz w:val="20"/>
                <w:szCs w:val="20"/>
              </w:rPr>
            </w:pPr>
            <w:r>
              <w:rPr>
                <w:sz w:val="20"/>
                <w:szCs w:val="20"/>
              </w:rPr>
              <w:t>Два режима работы позволяют измерять и регулировать температуру в соответствии с температурой обогревателя или температурой тела новорожденного:</w:t>
            </w:r>
          </w:p>
          <w:p w14:paraId="075F4000" w14:textId="77777777" w:rsidR="0001475A" w:rsidRDefault="0001475A">
            <w:pPr>
              <w:pStyle w:val="af0"/>
              <w:spacing w:line="276" w:lineRule="auto"/>
              <w:rPr>
                <w:sz w:val="20"/>
                <w:szCs w:val="20"/>
              </w:rPr>
            </w:pPr>
            <w:r>
              <w:rPr>
                <w:sz w:val="20"/>
                <w:szCs w:val="20"/>
              </w:rPr>
              <w:t>Ручной режим (диапазон установки):  от 1 – до  100% мощности подогрева, с шагом не более  0,1 °C;  Диапазон отображаемого значения мощности на дисплее: от  0% - до 100%;</w:t>
            </w:r>
          </w:p>
          <w:p w14:paraId="6C26EC21" w14:textId="77777777" w:rsidR="0001475A" w:rsidRDefault="0001475A">
            <w:pPr>
              <w:pStyle w:val="af0"/>
              <w:spacing w:line="276" w:lineRule="auto"/>
              <w:rPr>
                <w:sz w:val="20"/>
                <w:szCs w:val="20"/>
              </w:rPr>
            </w:pPr>
            <w:r>
              <w:rPr>
                <w:sz w:val="20"/>
                <w:szCs w:val="20"/>
              </w:rPr>
              <w:t xml:space="preserve">Режим в соответствии с температурой тела новорожденного </w:t>
            </w:r>
          </w:p>
          <w:p w14:paraId="2C3DADAB" w14:textId="77777777" w:rsidR="0001475A" w:rsidRDefault="0001475A">
            <w:pPr>
              <w:pStyle w:val="af0"/>
              <w:spacing w:line="276" w:lineRule="auto"/>
              <w:rPr>
                <w:sz w:val="20"/>
                <w:szCs w:val="20"/>
              </w:rPr>
            </w:pPr>
            <w:r>
              <w:rPr>
                <w:sz w:val="20"/>
                <w:szCs w:val="20"/>
              </w:rPr>
              <w:t>(диапазон установки): от  34,0 °C – до 37,0 °C, с шагом  не более  0,1 °C</w:t>
            </w:r>
          </w:p>
          <w:p w14:paraId="553C4060" w14:textId="77777777" w:rsidR="0001475A" w:rsidRDefault="0001475A">
            <w:pPr>
              <w:pStyle w:val="af0"/>
              <w:spacing w:line="276" w:lineRule="auto"/>
              <w:rPr>
                <w:sz w:val="20"/>
                <w:szCs w:val="20"/>
              </w:rPr>
            </w:pPr>
            <w:r>
              <w:rPr>
                <w:sz w:val="20"/>
                <w:szCs w:val="20"/>
              </w:rPr>
              <w:t>37,1 °C - 38,0 °C, с шагом не более  0,1 °C;</w:t>
            </w:r>
          </w:p>
          <w:p w14:paraId="037E991E" w14:textId="77777777" w:rsidR="0001475A" w:rsidRDefault="0001475A">
            <w:pPr>
              <w:pStyle w:val="af0"/>
              <w:spacing w:line="276" w:lineRule="auto"/>
              <w:rPr>
                <w:sz w:val="20"/>
                <w:szCs w:val="20"/>
              </w:rPr>
            </w:pPr>
            <w:r>
              <w:rPr>
                <w:sz w:val="20"/>
                <w:szCs w:val="20"/>
              </w:rPr>
              <w:t>Диапазон отображаемого значения температуры на дисплее: от 10,0 °C – до 45,0 °C</w:t>
            </w:r>
          </w:p>
          <w:p w14:paraId="57FF581E" w14:textId="765F7D4E" w:rsidR="0001475A" w:rsidRDefault="0001475A">
            <w:pPr>
              <w:pStyle w:val="af0"/>
              <w:spacing w:line="276" w:lineRule="auto"/>
              <w:rPr>
                <w:sz w:val="20"/>
                <w:szCs w:val="20"/>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79E46005" w14:textId="77777777" w:rsidR="0001475A" w:rsidRDefault="0001475A">
            <w:pPr>
              <w:snapToGrid w:val="0"/>
              <w:spacing w:line="276" w:lineRule="auto"/>
              <w:rPr>
                <w:sz w:val="20"/>
                <w:szCs w:val="20"/>
                <w:lang w:eastAsia="en-US"/>
              </w:rPr>
            </w:pPr>
            <w:r>
              <w:rPr>
                <w:sz w:val="20"/>
                <w:szCs w:val="20"/>
                <w:lang w:eastAsia="en-US"/>
              </w:rPr>
              <w:lastRenderedPageBreak/>
              <w:t>1 шт.</w:t>
            </w:r>
          </w:p>
        </w:tc>
      </w:tr>
      <w:tr w:rsidR="0001475A" w14:paraId="7691714B"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7D2DC1D"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1F532066" w14:textId="77777777" w:rsidR="0001475A" w:rsidRDefault="0001475A">
            <w:pPr>
              <w:spacing w:line="276" w:lineRule="auto"/>
              <w:rPr>
                <w:b/>
                <w:sz w:val="20"/>
                <w:szCs w:val="20"/>
                <w:lang w:eastAsia="en-US"/>
              </w:rPr>
            </w:pPr>
          </w:p>
        </w:tc>
        <w:tc>
          <w:tcPr>
            <w:tcW w:w="11907" w:type="dxa"/>
            <w:gridSpan w:val="8"/>
            <w:tcBorders>
              <w:top w:val="single" w:sz="4" w:space="0" w:color="auto"/>
              <w:left w:val="single" w:sz="4" w:space="0" w:color="auto"/>
              <w:bottom w:val="single" w:sz="4" w:space="0" w:color="auto"/>
              <w:right w:val="single" w:sz="4" w:space="0" w:color="auto"/>
            </w:tcBorders>
            <w:vAlign w:val="center"/>
            <w:hideMark/>
          </w:tcPr>
          <w:p w14:paraId="530EB70E" w14:textId="77777777" w:rsidR="0001475A" w:rsidRDefault="0001475A">
            <w:pPr>
              <w:spacing w:line="276" w:lineRule="auto"/>
              <w:rPr>
                <w:b/>
                <w:i/>
                <w:sz w:val="20"/>
                <w:szCs w:val="20"/>
                <w:lang w:eastAsia="en-US"/>
              </w:rPr>
            </w:pPr>
            <w:r>
              <w:rPr>
                <w:b/>
                <w:i/>
                <w:sz w:val="20"/>
                <w:szCs w:val="20"/>
                <w:lang w:eastAsia="en-US"/>
              </w:rPr>
              <w:t>Дополнительные комплектующие</w:t>
            </w:r>
          </w:p>
        </w:tc>
      </w:tr>
      <w:tr w:rsidR="0001475A" w14:paraId="5A71FD4B"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4B448F3"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535F721C"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FA9823A" w14:textId="77777777" w:rsidR="0001475A" w:rsidRDefault="0001475A">
            <w:pPr>
              <w:snapToGrid w:val="0"/>
              <w:spacing w:line="276" w:lineRule="auto"/>
              <w:jc w:val="center"/>
              <w:rPr>
                <w:sz w:val="20"/>
                <w:szCs w:val="20"/>
                <w:lang w:eastAsia="en-US"/>
              </w:rPr>
            </w:pPr>
            <w:r>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14:paraId="74F5ADAE" w14:textId="77777777" w:rsidR="0001475A" w:rsidRDefault="0001475A">
            <w:pPr>
              <w:snapToGrid w:val="0"/>
              <w:spacing w:line="276" w:lineRule="auto"/>
              <w:rPr>
                <w:sz w:val="20"/>
                <w:szCs w:val="20"/>
                <w:lang w:eastAsia="en-US"/>
              </w:rPr>
            </w:pPr>
            <w:r>
              <w:rPr>
                <w:sz w:val="20"/>
                <w:szCs w:val="20"/>
                <w:lang w:eastAsia="en-US"/>
              </w:rPr>
              <w:t>Стойка с изменяемой высотой</w:t>
            </w:r>
          </w:p>
        </w:tc>
        <w:tc>
          <w:tcPr>
            <w:tcW w:w="7939" w:type="dxa"/>
            <w:gridSpan w:val="4"/>
            <w:tcBorders>
              <w:top w:val="single" w:sz="4" w:space="0" w:color="auto"/>
              <w:left w:val="single" w:sz="4" w:space="0" w:color="auto"/>
              <w:bottom w:val="single" w:sz="4" w:space="0" w:color="auto"/>
              <w:right w:val="single" w:sz="4" w:space="0" w:color="auto"/>
            </w:tcBorders>
            <w:hideMark/>
          </w:tcPr>
          <w:p w14:paraId="1014D869" w14:textId="77777777" w:rsidR="0001475A" w:rsidRDefault="0001475A">
            <w:pPr>
              <w:pStyle w:val="af0"/>
              <w:spacing w:line="276" w:lineRule="auto"/>
              <w:rPr>
                <w:sz w:val="20"/>
                <w:szCs w:val="20"/>
                <w:shd w:val="clear" w:color="auto" w:fill="FFFFFF"/>
              </w:rPr>
            </w:pPr>
            <w:r>
              <w:rPr>
                <w:sz w:val="20"/>
                <w:szCs w:val="20"/>
                <w:shd w:val="clear" w:color="auto" w:fill="FFFFFF"/>
              </w:rPr>
              <w:t xml:space="preserve">Мобильная стойка с 4-мя колесами, каждая с механизмом фиксации. Изменение высоты не менее 200 мм. Изменение высоты осуществляется с помощью ножных педалей. </w:t>
            </w:r>
          </w:p>
        </w:tc>
        <w:tc>
          <w:tcPr>
            <w:tcW w:w="1700" w:type="dxa"/>
            <w:gridSpan w:val="2"/>
            <w:tcBorders>
              <w:top w:val="single" w:sz="4" w:space="0" w:color="auto"/>
              <w:left w:val="single" w:sz="4" w:space="0" w:color="auto"/>
              <w:bottom w:val="single" w:sz="4" w:space="0" w:color="auto"/>
              <w:right w:val="single" w:sz="4" w:space="0" w:color="auto"/>
            </w:tcBorders>
            <w:hideMark/>
          </w:tcPr>
          <w:p w14:paraId="0ABEF2B7" w14:textId="77777777" w:rsidR="0001475A" w:rsidRDefault="0001475A">
            <w:pPr>
              <w:spacing w:line="276" w:lineRule="auto"/>
              <w:rPr>
                <w:sz w:val="20"/>
                <w:szCs w:val="20"/>
                <w:lang w:eastAsia="en-US"/>
              </w:rPr>
            </w:pPr>
            <w:r>
              <w:rPr>
                <w:sz w:val="20"/>
                <w:szCs w:val="20"/>
                <w:lang w:eastAsia="en-US"/>
              </w:rPr>
              <w:t>1 шт.</w:t>
            </w:r>
          </w:p>
        </w:tc>
      </w:tr>
      <w:tr w:rsidR="0001475A" w14:paraId="1AA3E30B"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20F0388"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750757B6"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5BCE31E" w14:textId="77777777" w:rsidR="0001475A" w:rsidRDefault="0001475A">
            <w:pPr>
              <w:snapToGrid w:val="0"/>
              <w:spacing w:line="276" w:lineRule="auto"/>
              <w:jc w:val="center"/>
              <w:rPr>
                <w:sz w:val="20"/>
                <w:szCs w:val="20"/>
                <w:lang w:eastAsia="en-US"/>
              </w:rPr>
            </w:pPr>
            <w:r>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2A61D56F" w14:textId="77777777" w:rsidR="0001475A" w:rsidRDefault="0001475A">
            <w:pPr>
              <w:snapToGrid w:val="0"/>
              <w:spacing w:line="276" w:lineRule="auto"/>
              <w:rPr>
                <w:sz w:val="20"/>
                <w:szCs w:val="20"/>
                <w:lang w:eastAsia="en-US"/>
              </w:rPr>
            </w:pPr>
            <w:r>
              <w:rPr>
                <w:sz w:val="20"/>
                <w:szCs w:val="20"/>
                <w:lang w:eastAsia="en-US"/>
              </w:rPr>
              <w:t>Интегрированные весы</w:t>
            </w:r>
          </w:p>
        </w:tc>
        <w:tc>
          <w:tcPr>
            <w:tcW w:w="7939" w:type="dxa"/>
            <w:gridSpan w:val="4"/>
            <w:tcBorders>
              <w:top w:val="single" w:sz="4" w:space="0" w:color="auto"/>
              <w:left w:val="single" w:sz="4" w:space="0" w:color="auto"/>
              <w:bottom w:val="single" w:sz="4" w:space="0" w:color="auto"/>
              <w:right w:val="single" w:sz="4" w:space="0" w:color="auto"/>
            </w:tcBorders>
            <w:hideMark/>
          </w:tcPr>
          <w:p w14:paraId="0645CD82" w14:textId="77777777" w:rsidR="0001475A" w:rsidRDefault="0001475A">
            <w:pPr>
              <w:pStyle w:val="af0"/>
              <w:spacing w:line="276" w:lineRule="auto"/>
              <w:rPr>
                <w:sz w:val="20"/>
                <w:szCs w:val="20"/>
                <w:shd w:val="clear" w:color="auto" w:fill="FFFFFF"/>
              </w:rPr>
            </w:pPr>
            <w:r>
              <w:rPr>
                <w:sz w:val="20"/>
                <w:szCs w:val="20"/>
                <w:shd w:val="clear" w:color="auto" w:fill="FFFFFF"/>
              </w:rPr>
              <w:t xml:space="preserve">Встроенные весы с высокой точностью измерения. </w:t>
            </w:r>
          </w:p>
          <w:p w14:paraId="3EE9A0F6" w14:textId="77777777" w:rsidR="0001475A" w:rsidRDefault="0001475A">
            <w:pPr>
              <w:pStyle w:val="af0"/>
              <w:spacing w:line="276" w:lineRule="auto"/>
              <w:rPr>
                <w:sz w:val="20"/>
                <w:szCs w:val="20"/>
                <w:shd w:val="clear" w:color="auto" w:fill="FFFFFF"/>
              </w:rPr>
            </w:pPr>
            <w:r>
              <w:rPr>
                <w:sz w:val="20"/>
                <w:szCs w:val="20"/>
              </w:rPr>
              <w:t>Пределы взвешивания до  7 кг; Диапазон отображаемого значения веса на дисплее: 0 - 7 кг;</w:t>
            </w:r>
          </w:p>
        </w:tc>
        <w:tc>
          <w:tcPr>
            <w:tcW w:w="1700" w:type="dxa"/>
            <w:gridSpan w:val="2"/>
            <w:tcBorders>
              <w:top w:val="single" w:sz="4" w:space="0" w:color="auto"/>
              <w:left w:val="single" w:sz="4" w:space="0" w:color="auto"/>
              <w:bottom w:val="single" w:sz="4" w:space="0" w:color="auto"/>
              <w:right w:val="single" w:sz="4" w:space="0" w:color="auto"/>
            </w:tcBorders>
            <w:hideMark/>
          </w:tcPr>
          <w:p w14:paraId="23D0C1B4" w14:textId="77777777" w:rsidR="0001475A" w:rsidRDefault="0001475A">
            <w:pPr>
              <w:spacing w:line="276" w:lineRule="auto"/>
              <w:rPr>
                <w:sz w:val="20"/>
                <w:szCs w:val="20"/>
                <w:lang w:eastAsia="en-US"/>
              </w:rPr>
            </w:pPr>
            <w:r>
              <w:rPr>
                <w:sz w:val="20"/>
                <w:szCs w:val="20"/>
                <w:lang w:eastAsia="en-US"/>
              </w:rPr>
              <w:t>1 шт.</w:t>
            </w:r>
          </w:p>
        </w:tc>
      </w:tr>
      <w:tr w:rsidR="0001475A" w14:paraId="04877E8B"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C49EFDF"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5B83ED71"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F38E110" w14:textId="77777777" w:rsidR="0001475A" w:rsidRDefault="0001475A">
            <w:pPr>
              <w:snapToGrid w:val="0"/>
              <w:spacing w:line="276" w:lineRule="auto"/>
              <w:jc w:val="center"/>
              <w:rPr>
                <w:sz w:val="20"/>
                <w:szCs w:val="20"/>
                <w:lang w:eastAsia="en-US"/>
              </w:rPr>
            </w:pPr>
            <w:r>
              <w:rPr>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741F1AEB" w14:textId="77777777" w:rsidR="0001475A" w:rsidRDefault="0001475A">
            <w:pPr>
              <w:snapToGrid w:val="0"/>
              <w:spacing w:line="276" w:lineRule="auto"/>
              <w:rPr>
                <w:sz w:val="20"/>
                <w:szCs w:val="20"/>
                <w:lang w:eastAsia="en-US"/>
              </w:rPr>
            </w:pPr>
            <w:r>
              <w:rPr>
                <w:sz w:val="20"/>
                <w:szCs w:val="20"/>
                <w:lang w:eastAsia="en-US"/>
              </w:rPr>
              <w:t>Выдвижные ящики для хранения принадлежностей</w:t>
            </w:r>
          </w:p>
        </w:tc>
        <w:tc>
          <w:tcPr>
            <w:tcW w:w="7939" w:type="dxa"/>
            <w:gridSpan w:val="4"/>
            <w:tcBorders>
              <w:top w:val="single" w:sz="4" w:space="0" w:color="auto"/>
              <w:left w:val="single" w:sz="4" w:space="0" w:color="auto"/>
              <w:bottom w:val="single" w:sz="4" w:space="0" w:color="auto"/>
              <w:right w:val="single" w:sz="4" w:space="0" w:color="auto"/>
            </w:tcBorders>
            <w:hideMark/>
          </w:tcPr>
          <w:p w14:paraId="6858B02A" w14:textId="051232AF" w:rsidR="0001475A" w:rsidRDefault="0001475A">
            <w:pPr>
              <w:pStyle w:val="af0"/>
              <w:spacing w:line="276" w:lineRule="auto"/>
              <w:rPr>
                <w:sz w:val="20"/>
                <w:szCs w:val="20"/>
                <w:shd w:val="clear" w:color="auto" w:fill="FFFFFF"/>
              </w:rPr>
            </w:pPr>
            <w:r>
              <w:rPr>
                <w:sz w:val="20"/>
                <w:szCs w:val="20"/>
                <w:shd w:val="clear" w:color="auto" w:fill="FFFFFF"/>
              </w:rPr>
              <w:t xml:space="preserve">Выдвижные ящики, расположенные в средней части стойки аппарата под ложем, обеспечивают безопасное и гигиеничное хранение медицинских материалов или других необходимых принадлежностей. Максимальная нагрузка  - </w:t>
            </w:r>
            <w:r w:rsidR="005C5DA0">
              <w:rPr>
                <w:sz w:val="20"/>
                <w:szCs w:val="20"/>
                <w:shd w:val="clear" w:color="auto" w:fill="FFFFFF"/>
              </w:rPr>
              <w:t xml:space="preserve"> до </w:t>
            </w:r>
            <w:r>
              <w:rPr>
                <w:sz w:val="20"/>
                <w:szCs w:val="20"/>
                <w:shd w:val="clear" w:color="auto" w:fill="FFFFFF"/>
              </w:rPr>
              <w:t>2,5 кг в маленьком, и до 5 кг в большом ящичке.</w:t>
            </w:r>
          </w:p>
        </w:tc>
        <w:tc>
          <w:tcPr>
            <w:tcW w:w="1700" w:type="dxa"/>
            <w:gridSpan w:val="2"/>
            <w:tcBorders>
              <w:top w:val="single" w:sz="4" w:space="0" w:color="auto"/>
              <w:left w:val="single" w:sz="4" w:space="0" w:color="auto"/>
              <w:bottom w:val="single" w:sz="4" w:space="0" w:color="auto"/>
              <w:right w:val="single" w:sz="4" w:space="0" w:color="auto"/>
            </w:tcBorders>
            <w:hideMark/>
          </w:tcPr>
          <w:p w14:paraId="2D6B32C5" w14:textId="77777777" w:rsidR="0001475A" w:rsidRDefault="0001475A">
            <w:pPr>
              <w:spacing w:line="276" w:lineRule="auto"/>
              <w:rPr>
                <w:sz w:val="20"/>
                <w:szCs w:val="20"/>
                <w:lang w:eastAsia="en-US"/>
              </w:rPr>
            </w:pPr>
            <w:r>
              <w:rPr>
                <w:sz w:val="20"/>
                <w:szCs w:val="20"/>
                <w:lang w:eastAsia="en-US"/>
              </w:rPr>
              <w:t>1 шт.</w:t>
            </w:r>
          </w:p>
        </w:tc>
      </w:tr>
      <w:tr w:rsidR="0001475A" w14:paraId="14E20CB2"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D0E5F34"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0B673D63"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2AABD3C" w14:textId="77777777" w:rsidR="0001475A" w:rsidRDefault="0001475A">
            <w:pPr>
              <w:snapToGrid w:val="0"/>
              <w:spacing w:line="276" w:lineRule="auto"/>
              <w:jc w:val="center"/>
              <w:rPr>
                <w:sz w:val="20"/>
                <w:szCs w:val="20"/>
                <w:lang w:eastAsia="en-US"/>
              </w:rPr>
            </w:pPr>
            <w:r>
              <w:rPr>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3B2A581A" w14:textId="77777777" w:rsidR="0001475A" w:rsidRDefault="0001475A">
            <w:pPr>
              <w:snapToGrid w:val="0"/>
              <w:spacing w:line="276" w:lineRule="auto"/>
              <w:rPr>
                <w:sz w:val="20"/>
                <w:szCs w:val="20"/>
                <w:lang w:eastAsia="en-US"/>
              </w:rPr>
            </w:pPr>
            <w:r>
              <w:rPr>
                <w:sz w:val="20"/>
                <w:szCs w:val="20"/>
                <w:lang w:eastAsia="en-US"/>
              </w:rPr>
              <w:t>Фототерапевтическая лампа</w:t>
            </w:r>
          </w:p>
        </w:tc>
        <w:tc>
          <w:tcPr>
            <w:tcW w:w="7939" w:type="dxa"/>
            <w:gridSpan w:val="4"/>
            <w:tcBorders>
              <w:top w:val="single" w:sz="4" w:space="0" w:color="auto"/>
              <w:left w:val="single" w:sz="4" w:space="0" w:color="auto"/>
              <w:bottom w:val="single" w:sz="4" w:space="0" w:color="auto"/>
              <w:right w:val="single" w:sz="4" w:space="0" w:color="auto"/>
            </w:tcBorders>
            <w:hideMark/>
          </w:tcPr>
          <w:p w14:paraId="6282A4DA" w14:textId="77777777" w:rsidR="0001475A" w:rsidRDefault="0001475A">
            <w:pPr>
              <w:snapToGrid w:val="0"/>
              <w:spacing w:line="276" w:lineRule="auto"/>
              <w:jc w:val="both"/>
              <w:rPr>
                <w:sz w:val="20"/>
                <w:szCs w:val="20"/>
                <w:lang w:eastAsia="en-US"/>
              </w:rPr>
            </w:pPr>
            <w:r>
              <w:rPr>
                <w:sz w:val="20"/>
                <w:szCs w:val="20"/>
                <w:lang w:eastAsia="en-US"/>
              </w:rPr>
              <w:t>Фототерапевтическая лампа для лечения неонатальной гипербилирубинемии. Надежно фиксируется на верхнем источнике обогревателя.</w:t>
            </w:r>
          </w:p>
          <w:p w14:paraId="48FB1D01" w14:textId="20651C53" w:rsidR="0001475A" w:rsidRDefault="0001475A">
            <w:pPr>
              <w:snapToGrid w:val="0"/>
              <w:spacing w:line="276" w:lineRule="auto"/>
              <w:jc w:val="both"/>
              <w:rPr>
                <w:sz w:val="20"/>
                <w:szCs w:val="20"/>
                <w:lang w:eastAsia="en-US"/>
              </w:rPr>
            </w:pPr>
            <w:r>
              <w:rPr>
                <w:sz w:val="20"/>
                <w:szCs w:val="20"/>
                <w:lang w:eastAsia="en-US"/>
              </w:rPr>
              <w:t>Светодиодная технология: Светодиодная технология позволяет достигнуть большей эффективности лечения в более короткий период времени, экономичности эксплуатации, минимального уровня шума и очень высокой долговечности излучателей: работа  без замены не менее 60 тысяч часов.</w:t>
            </w:r>
            <w:r w:rsidR="005C5DA0">
              <w:rPr>
                <w:sz w:val="20"/>
                <w:szCs w:val="20"/>
                <w:lang w:eastAsia="en-US"/>
              </w:rPr>
              <w:t xml:space="preserve"> (должно подтверждаться регистрационным удостоверением или официальным заявлением производителя медицинской техники)</w:t>
            </w:r>
          </w:p>
          <w:p w14:paraId="64949916" w14:textId="77777777" w:rsidR="0001475A" w:rsidRDefault="0001475A">
            <w:pPr>
              <w:snapToGrid w:val="0"/>
              <w:spacing w:line="276" w:lineRule="auto"/>
              <w:jc w:val="both"/>
              <w:rPr>
                <w:sz w:val="20"/>
                <w:szCs w:val="20"/>
                <w:lang w:eastAsia="en-US"/>
              </w:rPr>
            </w:pPr>
            <w:r>
              <w:rPr>
                <w:sz w:val="20"/>
                <w:szCs w:val="20"/>
                <w:lang w:eastAsia="en-US"/>
              </w:rPr>
              <w:t xml:space="preserve">    Температурный датчик: Температурный датчик с регулируемыми интервалами аварийного сигнала, помещенный на теле пациента, предотвращает его перегрев.</w:t>
            </w:r>
          </w:p>
          <w:p w14:paraId="33C1C625" w14:textId="77777777" w:rsidR="0001475A" w:rsidRDefault="0001475A">
            <w:pPr>
              <w:snapToGrid w:val="0"/>
              <w:spacing w:line="276" w:lineRule="auto"/>
              <w:jc w:val="both"/>
              <w:rPr>
                <w:sz w:val="20"/>
                <w:szCs w:val="20"/>
                <w:lang w:eastAsia="en-US"/>
              </w:rPr>
            </w:pPr>
            <w:r>
              <w:rPr>
                <w:sz w:val="20"/>
                <w:szCs w:val="20"/>
                <w:lang w:eastAsia="en-US"/>
              </w:rPr>
              <w:t>Диагностирующее освещение: Белое диагностирующее освещение, настроенное на дневной спектр освещения, предназначено для правильной идентификации цвета кожи новорожденного. Это позволяет быстро ориентировочно классифицировать состояние пациента с помощью оптического контроля без анализов крови и других измерений.</w:t>
            </w:r>
          </w:p>
          <w:p w14:paraId="2BDB5B86" w14:textId="77777777" w:rsidR="0001475A" w:rsidRDefault="0001475A">
            <w:pPr>
              <w:snapToGrid w:val="0"/>
              <w:spacing w:line="276" w:lineRule="auto"/>
              <w:jc w:val="both"/>
              <w:rPr>
                <w:sz w:val="20"/>
                <w:szCs w:val="20"/>
                <w:lang w:eastAsia="en-US"/>
              </w:rPr>
            </w:pPr>
            <w:r>
              <w:rPr>
                <w:sz w:val="20"/>
                <w:szCs w:val="20"/>
                <w:lang w:eastAsia="en-US"/>
              </w:rPr>
              <w:t xml:space="preserve">    Интуитивное управление:  Обслуживание аппарата облегчает интуитивное управление, включая навигационную строку. Это позволяет обслуживающему персоналу аппарата </w:t>
            </w:r>
            <w:r>
              <w:rPr>
                <w:sz w:val="20"/>
                <w:szCs w:val="20"/>
                <w:lang w:eastAsia="en-US"/>
              </w:rPr>
              <w:lastRenderedPageBreak/>
              <w:t>выбирать между двумя режимами работы в соответствии с потребностями лечения.</w:t>
            </w:r>
          </w:p>
          <w:p w14:paraId="1952F49B" w14:textId="77777777" w:rsidR="0001475A" w:rsidRDefault="0001475A">
            <w:pPr>
              <w:snapToGrid w:val="0"/>
              <w:spacing w:line="276" w:lineRule="auto"/>
              <w:jc w:val="both"/>
              <w:rPr>
                <w:sz w:val="20"/>
                <w:szCs w:val="20"/>
                <w:lang w:eastAsia="en-US"/>
              </w:rPr>
            </w:pPr>
            <w:r>
              <w:rPr>
                <w:sz w:val="20"/>
                <w:szCs w:val="20"/>
                <w:lang w:eastAsia="en-US"/>
              </w:rPr>
              <w:t>Ручной режим:  Позволяет выбрать требуемую интенсивность излучаемого света. Потом счетчик времени на главном экране показывает общую длительность лечения. Счетчик автоматически останавливается всегда при прерывании лечения и включается при его повторном запуске.</w:t>
            </w:r>
          </w:p>
          <w:p w14:paraId="1E7E9861" w14:textId="77777777" w:rsidR="0001475A" w:rsidRDefault="0001475A">
            <w:pPr>
              <w:snapToGrid w:val="0"/>
              <w:spacing w:line="276" w:lineRule="auto"/>
              <w:jc w:val="both"/>
              <w:rPr>
                <w:sz w:val="20"/>
                <w:szCs w:val="20"/>
                <w:lang w:eastAsia="en-US"/>
              </w:rPr>
            </w:pPr>
            <w:r>
              <w:rPr>
                <w:sz w:val="20"/>
                <w:szCs w:val="20"/>
                <w:lang w:eastAsia="en-US"/>
              </w:rPr>
              <w:t>Терапевтический режим:  Позволяет выбрать терапевтические программы, которые можно, как угодно, менять и хранить. Каждая терапевтическая программа состоит из трех лечебных стадий. Стадия настроена на свою интенсивность и длительность лечения, после окончания одной стадии аппарат автоматически переходит к следующей стадии, пока программа не дойдет до конца. Автоматическое регулирование интенсивности излучения: После запуска терапии аппарат проведет в обоих режимах точную регулировку интенсивности излучения в зависимости от расстояния между излучателем и пациентом. Таким образом, будет обеспечена максимальная эффективность лечения и упростится работа медицинского персонала.</w:t>
            </w:r>
          </w:p>
          <w:p w14:paraId="79A8924F" w14:textId="77777777" w:rsidR="0001475A" w:rsidRDefault="0001475A">
            <w:pPr>
              <w:snapToGrid w:val="0"/>
              <w:spacing w:line="276" w:lineRule="auto"/>
              <w:jc w:val="both"/>
              <w:rPr>
                <w:sz w:val="20"/>
                <w:szCs w:val="20"/>
                <w:lang w:eastAsia="en-US"/>
              </w:rPr>
            </w:pPr>
            <w:r>
              <w:rPr>
                <w:sz w:val="20"/>
                <w:szCs w:val="20"/>
                <w:lang w:eastAsia="en-US"/>
              </w:rPr>
              <w:t>Мониторинг функций и измерение срока службы: Непрерывный мониторинг правильного функционирования. Интегрированная система обеспечивает измерение долговечности светодиодов. Аппарат контролирует сам себя и о любых отклонениях (напр., неисправности, отключение тока, изменение интенсивности излучения или необходимость ревизионного осмотра) извещает с помощью аварийной сигнализации.</w:t>
            </w:r>
          </w:p>
          <w:p w14:paraId="5301CF11" w14:textId="77777777" w:rsidR="0001475A" w:rsidRDefault="0001475A">
            <w:pPr>
              <w:snapToGrid w:val="0"/>
              <w:spacing w:line="276" w:lineRule="auto"/>
              <w:jc w:val="both"/>
              <w:rPr>
                <w:sz w:val="20"/>
                <w:szCs w:val="20"/>
                <w:lang w:eastAsia="en-US"/>
              </w:rPr>
            </w:pPr>
            <w:r>
              <w:rPr>
                <w:bCs/>
                <w:sz w:val="20"/>
                <w:szCs w:val="20"/>
                <w:lang w:eastAsia="en-US"/>
              </w:rPr>
              <w:t xml:space="preserve">  Технические параметры: </w:t>
            </w:r>
            <w:r>
              <w:rPr>
                <w:sz w:val="20"/>
                <w:szCs w:val="20"/>
                <w:lang w:eastAsia="en-US"/>
              </w:rPr>
              <w:t>Доминирующая длина волны – не хуже 440-470 нм.</w:t>
            </w:r>
          </w:p>
          <w:p w14:paraId="0771AE73" w14:textId="77777777" w:rsidR="0001475A" w:rsidRDefault="0001475A">
            <w:pPr>
              <w:snapToGrid w:val="0"/>
              <w:spacing w:line="276" w:lineRule="auto"/>
              <w:jc w:val="both"/>
              <w:rPr>
                <w:sz w:val="20"/>
                <w:szCs w:val="20"/>
                <w:lang w:eastAsia="en-US"/>
              </w:rPr>
            </w:pPr>
            <w:r>
              <w:rPr>
                <w:sz w:val="20"/>
                <w:szCs w:val="20"/>
                <w:lang w:eastAsia="en-US"/>
              </w:rPr>
              <w:t>Срок эксплуатации светодиодов – не менее  60 000 часов.</w:t>
            </w:r>
          </w:p>
          <w:p w14:paraId="2F3E1B24" w14:textId="6FC75450" w:rsidR="0001475A" w:rsidRDefault="0001475A">
            <w:pPr>
              <w:snapToGrid w:val="0"/>
              <w:spacing w:line="276" w:lineRule="auto"/>
              <w:jc w:val="both"/>
              <w:rPr>
                <w:sz w:val="20"/>
                <w:szCs w:val="20"/>
                <w:lang w:eastAsia="en-US"/>
              </w:rPr>
            </w:pPr>
            <w:r>
              <w:rPr>
                <w:sz w:val="20"/>
                <w:szCs w:val="20"/>
                <w:lang w:eastAsia="en-US"/>
              </w:rPr>
              <w:t>Освещаемая площадь – не менее 600х300 мм</w:t>
            </w:r>
            <w:r w:rsidR="005C5DA0">
              <w:rPr>
                <w:sz w:val="20"/>
                <w:szCs w:val="20"/>
                <w:lang w:eastAsia="en-US"/>
              </w:rPr>
              <w:t xml:space="preserve"> в различных режимах работы</w:t>
            </w:r>
          </w:p>
          <w:p w14:paraId="7CA3F1BE" w14:textId="77777777" w:rsidR="0001475A" w:rsidRDefault="0001475A">
            <w:pPr>
              <w:snapToGrid w:val="0"/>
              <w:spacing w:line="276" w:lineRule="auto"/>
              <w:jc w:val="both"/>
              <w:rPr>
                <w:sz w:val="20"/>
                <w:szCs w:val="20"/>
                <w:lang w:eastAsia="en-US"/>
              </w:rPr>
            </w:pPr>
            <w:r>
              <w:rPr>
                <w:sz w:val="20"/>
                <w:szCs w:val="20"/>
                <w:lang w:eastAsia="en-US"/>
              </w:rPr>
              <w:t>Режимы: Ручной режим:  Стандартный режим 25 мВт/см3*нм</w:t>
            </w:r>
          </w:p>
          <w:p w14:paraId="387DF2AC" w14:textId="77777777" w:rsidR="0001475A" w:rsidRDefault="0001475A">
            <w:pPr>
              <w:snapToGrid w:val="0"/>
              <w:spacing w:line="276" w:lineRule="auto"/>
              <w:jc w:val="both"/>
              <w:rPr>
                <w:sz w:val="20"/>
                <w:szCs w:val="20"/>
                <w:shd w:val="clear" w:color="auto" w:fill="FFFFFF"/>
                <w:lang w:eastAsia="en-US"/>
              </w:rPr>
            </w:pPr>
            <w:r>
              <w:rPr>
                <w:sz w:val="20"/>
                <w:szCs w:val="20"/>
                <w:lang w:eastAsia="en-US"/>
              </w:rPr>
              <w:t>Интенсивный режим &gt;35 мВт/см3*нм.   Измерение времени применения.</w:t>
            </w:r>
          </w:p>
        </w:tc>
        <w:tc>
          <w:tcPr>
            <w:tcW w:w="1700" w:type="dxa"/>
            <w:gridSpan w:val="2"/>
            <w:tcBorders>
              <w:top w:val="single" w:sz="4" w:space="0" w:color="auto"/>
              <w:left w:val="single" w:sz="4" w:space="0" w:color="auto"/>
              <w:bottom w:val="single" w:sz="4" w:space="0" w:color="auto"/>
              <w:right w:val="single" w:sz="4" w:space="0" w:color="auto"/>
            </w:tcBorders>
            <w:hideMark/>
          </w:tcPr>
          <w:p w14:paraId="52D372A5" w14:textId="77777777" w:rsidR="0001475A" w:rsidRDefault="0001475A">
            <w:pPr>
              <w:spacing w:line="276" w:lineRule="auto"/>
              <w:rPr>
                <w:sz w:val="20"/>
                <w:szCs w:val="20"/>
                <w:lang w:eastAsia="en-US"/>
              </w:rPr>
            </w:pPr>
            <w:r>
              <w:rPr>
                <w:sz w:val="20"/>
                <w:szCs w:val="20"/>
                <w:lang w:eastAsia="en-US"/>
              </w:rPr>
              <w:lastRenderedPageBreak/>
              <w:t>1 шт.</w:t>
            </w:r>
          </w:p>
        </w:tc>
      </w:tr>
      <w:tr w:rsidR="0001475A" w14:paraId="12FA2283"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F0DB998"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0C95C727"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905C8DB" w14:textId="77777777" w:rsidR="0001475A" w:rsidRDefault="0001475A">
            <w:pPr>
              <w:snapToGrid w:val="0"/>
              <w:spacing w:line="276" w:lineRule="auto"/>
              <w:jc w:val="center"/>
              <w:rPr>
                <w:sz w:val="20"/>
                <w:szCs w:val="20"/>
                <w:lang w:eastAsia="en-US"/>
              </w:rPr>
            </w:pPr>
            <w:r>
              <w:rPr>
                <w:sz w:val="20"/>
                <w:szCs w:val="20"/>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14:paraId="1DF76169" w14:textId="77777777" w:rsidR="0001475A" w:rsidRDefault="0001475A">
            <w:pPr>
              <w:snapToGrid w:val="0"/>
              <w:spacing w:line="276" w:lineRule="auto"/>
              <w:rPr>
                <w:sz w:val="20"/>
                <w:szCs w:val="20"/>
                <w:lang w:eastAsia="en-US"/>
              </w:rPr>
            </w:pPr>
            <w:r>
              <w:rPr>
                <w:sz w:val="20"/>
                <w:szCs w:val="20"/>
                <w:lang w:eastAsia="en-US"/>
              </w:rPr>
              <w:t xml:space="preserve">Держатель шлангов </w:t>
            </w:r>
          </w:p>
        </w:tc>
        <w:tc>
          <w:tcPr>
            <w:tcW w:w="7939" w:type="dxa"/>
            <w:gridSpan w:val="4"/>
            <w:tcBorders>
              <w:top w:val="single" w:sz="4" w:space="0" w:color="auto"/>
              <w:left w:val="single" w:sz="4" w:space="0" w:color="auto"/>
              <w:bottom w:val="single" w:sz="4" w:space="0" w:color="auto"/>
              <w:right w:val="single" w:sz="4" w:space="0" w:color="auto"/>
            </w:tcBorders>
            <w:hideMark/>
          </w:tcPr>
          <w:p w14:paraId="3660C98B" w14:textId="77777777" w:rsidR="0001475A" w:rsidRDefault="0001475A">
            <w:pPr>
              <w:pStyle w:val="af0"/>
              <w:spacing w:line="276" w:lineRule="auto"/>
              <w:rPr>
                <w:sz w:val="20"/>
                <w:szCs w:val="20"/>
                <w:shd w:val="clear" w:color="auto" w:fill="FFFFFF"/>
              </w:rPr>
            </w:pPr>
            <w:r>
              <w:rPr>
                <w:sz w:val="20"/>
                <w:szCs w:val="20"/>
                <w:shd w:val="clear" w:color="auto" w:fill="FFFFFF"/>
              </w:rPr>
              <w:t>Держатель шланга для вентиляции, аспирации и питания, расположен внутри системы на флексибильной головке, поворачивающейся не менее чем на  360°.</w:t>
            </w:r>
          </w:p>
        </w:tc>
        <w:tc>
          <w:tcPr>
            <w:tcW w:w="1700" w:type="dxa"/>
            <w:gridSpan w:val="2"/>
            <w:tcBorders>
              <w:top w:val="single" w:sz="4" w:space="0" w:color="auto"/>
              <w:left w:val="single" w:sz="4" w:space="0" w:color="auto"/>
              <w:bottom w:val="single" w:sz="4" w:space="0" w:color="auto"/>
              <w:right w:val="single" w:sz="4" w:space="0" w:color="auto"/>
            </w:tcBorders>
            <w:hideMark/>
          </w:tcPr>
          <w:p w14:paraId="3A20AF84" w14:textId="77777777" w:rsidR="0001475A" w:rsidRDefault="0001475A">
            <w:pPr>
              <w:spacing w:line="276" w:lineRule="auto"/>
              <w:rPr>
                <w:sz w:val="20"/>
                <w:szCs w:val="20"/>
                <w:lang w:eastAsia="en-US"/>
              </w:rPr>
            </w:pPr>
            <w:r>
              <w:rPr>
                <w:sz w:val="20"/>
                <w:szCs w:val="20"/>
                <w:lang w:eastAsia="en-US"/>
              </w:rPr>
              <w:t>1 шт.</w:t>
            </w:r>
          </w:p>
        </w:tc>
      </w:tr>
      <w:tr w:rsidR="0001475A" w14:paraId="7C56158F" w14:textId="77777777" w:rsidTr="0001475A">
        <w:trPr>
          <w:trHeight w:val="14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210AC0FA"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3499F1F1"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0E36A18" w14:textId="77777777" w:rsidR="0001475A" w:rsidRDefault="0001475A">
            <w:pPr>
              <w:snapToGrid w:val="0"/>
              <w:spacing w:line="276" w:lineRule="auto"/>
              <w:jc w:val="center"/>
              <w:rPr>
                <w:sz w:val="20"/>
                <w:szCs w:val="20"/>
                <w:lang w:eastAsia="en-US"/>
              </w:rPr>
            </w:pPr>
            <w:r>
              <w:rPr>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14:paraId="7F69CF64" w14:textId="77777777" w:rsidR="0001475A" w:rsidRDefault="0001475A">
            <w:pPr>
              <w:snapToGrid w:val="0"/>
              <w:spacing w:line="276" w:lineRule="auto"/>
              <w:rPr>
                <w:sz w:val="20"/>
                <w:szCs w:val="20"/>
                <w:lang w:eastAsia="en-US"/>
              </w:rPr>
            </w:pPr>
            <w:r>
              <w:rPr>
                <w:sz w:val="20"/>
                <w:szCs w:val="20"/>
                <w:lang w:eastAsia="en-US"/>
              </w:rPr>
              <w:t>Гелевый матрас</w:t>
            </w:r>
          </w:p>
        </w:tc>
        <w:tc>
          <w:tcPr>
            <w:tcW w:w="7939" w:type="dxa"/>
            <w:gridSpan w:val="4"/>
            <w:tcBorders>
              <w:top w:val="single" w:sz="4" w:space="0" w:color="auto"/>
              <w:left w:val="single" w:sz="4" w:space="0" w:color="auto"/>
              <w:bottom w:val="single" w:sz="4" w:space="0" w:color="auto"/>
              <w:right w:val="single" w:sz="4" w:space="0" w:color="auto"/>
            </w:tcBorders>
            <w:hideMark/>
          </w:tcPr>
          <w:p w14:paraId="194623C5" w14:textId="77777777" w:rsidR="0001475A" w:rsidRDefault="0001475A">
            <w:pPr>
              <w:pStyle w:val="af0"/>
              <w:spacing w:line="276" w:lineRule="auto"/>
              <w:rPr>
                <w:sz w:val="20"/>
                <w:szCs w:val="20"/>
                <w:shd w:val="clear" w:color="auto" w:fill="FFFFFF"/>
              </w:rPr>
            </w:pPr>
            <w:r>
              <w:rPr>
                <w:sz w:val="20"/>
                <w:szCs w:val="20"/>
              </w:rPr>
              <w:t>Гелевый матрас для оптимального сохранения и передачи тепла младенцу.</w:t>
            </w:r>
          </w:p>
        </w:tc>
        <w:tc>
          <w:tcPr>
            <w:tcW w:w="1700" w:type="dxa"/>
            <w:gridSpan w:val="2"/>
            <w:tcBorders>
              <w:top w:val="single" w:sz="4" w:space="0" w:color="auto"/>
              <w:left w:val="single" w:sz="4" w:space="0" w:color="auto"/>
              <w:bottom w:val="single" w:sz="4" w:space="0" w:color="auto"/>
              <w:right w:val="single" w:sz="4" w:space="0" w:color="auto"/>
            </w:tcBorders>
            <w:hideMark/>
          </w:tcPr>
          <w:p w14:paraId="32D6FA89" w14:textId="77777777" w:rsidR="0001475A" w:rsidRDefault="0001475A">
            <w:pPr>
              <w:spacing w:line="276" w:lineRule="auto"/>
              <w:rPr>
                <w:sz w:val="20"/>
                <w:szCs w:val="20"/>
                <w:lang w:eastAsia="en-US"/>
              </w:rPr>
            </w:pPr>
            <w:r>
              <w:rPr>
                <w:sz w:val="20"/>
                <w:szCs w:val="20"/>
                <w:lang w:eastAsia="en-US"/>
              </w:rPr>
              <w:t>1 шт.</w:t>
            </w:r>
          </w:p>
        </w:tc>
      </w:tr>
      <w:tr w:rsidR="0001475A" w14:paraId="3F4D43FB" w14:textId="77777777" w:rsidTr="0001475A">
        <w:trPr>
          <w:trHeight w:val="137"/>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0D860D35"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6AB56046" w14:textId="77777777" w:rsidR="0001475A" w:rsidRDefault="0001475A">
            <w:pPr>
              <w:spacing w:line="276" w:lineRule="auto"/>
              <w:rPr>
                <w:b/>
                <w:sz w:val="20"/>
                <w:szCs w:val="20"/>
                <w:lang w:eastAsia="en-US"/>
              </w:rPr>
            </w:pPr>
          </w:p>
        </w:tc>
        <w:tc>
          <w:tcPr>
            <w:tcW w:w="11907" w:type="dxa"/>
            <w:gridSpan w:val="8"/>
            <w:tcBorders>
              <w:top w:val="single" w:sz="4" w:space="0" w:color="auto"/>
              <w:left w:val="single" w:sz="4" w:space="0" w:color="auto"/>
              <w:bottom w:val="single" w:sz="4" w:space="0" w:color="auto"/>
              <w:right w:val="single" w:sz="4" w:space="0" w:color="auto"/>
            </w:tcBorders>
            <w:hideMark/>
          </w:tcPr>
          <w:p w14:paraId="4B3B5C35" w14:textId="77777777" w:rsidR="0001475A" w:rsidRDefault="0001475A">
            <w:pPr>
              <w:spacing w:line="276" w:lineRule="auto"/>
              <w:rPr>
                <w:b/>
                <w:i/>
                <w:sz w:val="20"/>
                <w:szCs w:val="20"/>
                <w:lang w:eastAsia="en-US"/>
              </w:rPr>
            </w:pPr>
            <w:r>
              <w:rPr>
                <w:b/>
                <w:i/>
                <w:sz w:val="20"/>
                <w:szCs w:val="20"/>
                <w:lang w:eastAsia="en-US"/>
              </w:rPr>
              <w:t>Расходные материалы и изнашиваемые узлы:</w:t>
            </w:r>
          </w:p>
        </w:tc>
      </w:tr>
      <w:tr w:rsidR="0001475A" w14:paraId="31CE6027" w14:textId="77777777" w:rsidTr="0001475A">
        <w:trPr>
          <w:trHeight w:val="19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1235CF26"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3558ABEA"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5C7F1F2" w14:textId="77777777" w:rsidR="0001475A" w:rsidRDefault="0001475A">
            <w:pPr>
              <w:snapToGrid w:val="0"/>
              <w:spacing w:line="276" w:lineRule="auto"/>
              <w:jc w:val="center"/>
              <w:rPr>
                <w:sz w:val="20"/>
                <w:szCs w:val="20"/>
                <w:lang w:eastAsia="en-US"/>
              </w:rPr>
            </w:pPr>
            <w:r>
              <w:rPr>
                <w:sz w:val="20"/>
                <w:szCs w:val="20"/>
                <w:lang w:eastAsia="en-US"/>
              </w:rPr>
              <w:t>1.</w:t>
            </w:r>
          </w:p>
        </w:tc>
        <w:tc>
          <w:tcPr>
            <w:tcW w:w="1843" w:type="dxa"/>
            <w:gridSpan w:val="2"/>
            <w:tcBorders>
              <w:top w:val="single" w:sz="4" w:space="0" w:color="auto"/>
              <w:left w:val="single" w:sz="4" w:space="0" w:color="auto"/>
              <w:bottom w:val="single" w:sz="4" w:space="0" w:color="auto"/>
              <w:right w:val="single" w:sz="4" w:space="0" w:color="auto"/>
            </w:tcBorders>
            <w:hideMark/>
          </w:tcPr>
          <w:p w14:paraId="0299A4C3" w14:textId="77777777" w:rsidR="0001475A" w:rsidRDefault="0001475A">
            <w:pPr>
              <w:pStyle w:val="af0"/>
              <w:spacing w:line="276" w:lineRule="auto"/>
              <w:rPr>
                <w:sz w:val="20"/>
                <w:szCs w:val="20"/>
              </w:rPr>
            </w:pPr>
            <w:r>
              <w:rPr>
                <w:sz w:val="20"/>
                <w:szCs w:val="20"/>
              </w:rPr>
              <w:t>Датчик температуры периферический</w:t>
            </w:r>
          </w:p>
        </w:tc>
        <w:tc>
          <w:tcPr>
            <w:tcW w:w="7655" w:type="dxa"/>
            <w:gridSpan w:val="3"/>
            <w:tcBorders>
              <w:top w:val="single" w:sz="4" w:space="0" w:color="auto"/>
              <w:left w:val="single" w:sz="4" w:space="0" w:color="auto"/>
              <w:bottom w:val="single" w:sz="4" w:space="0" w:color="auto"/>
              <w:right w:val="single" w:sz="4" w:space="0" w:color="auto"/>
            </w:tcBorders>
            <w:hideMark/>
          </w:tcPr>
          <w:p w14:paraId="5B528A21" w14:textId="77777777" w:rsidR="0001475A" w:rsidRDefault="0001475A">
            <w:pPr>
              <w:snapToGrid w:val="0"/>
              <w:spacing w:line="276" w:lineRule="auto"/>
              <w:jc w:val="both"/>
              <w:rPr>
                <w:sz w:val="20"/>
                <w:szCs w:val="20"/>
                <w:lang w:eastAsia="en-US"/>
              </w:rPr>
            </w:pPr>
            <w:r>
              <w:rPr>
                <w:sz w:val="20"/>
                <w:szCs w:val="20"/>
                <w:lang w:eastAsia="en-US"/>
              </w:rPr>
              <w:t xml:space="preserve">Датчик температурный обеспечивает измерение периферической температуры тела  </w:t>
            </w:r>
          </w:p>
        </w:tc>
        <w:tc>
          <w:tcPr>
            <w:tcW w:w="1700" w:type="dxa"/>
            <w:gridSpan w:val="2"/>
            <w:tcBorders>
              <w:top w:val="single" w:sz="4" w:space="0" w:color="auto"/>
              <w:left w:val="single" w:sz="4" w:space="0" w:color="auto"/>
              <w:bottom w:val="single" w:sz="4" w:space="0" w:color="auto"/>
              <w:right w:val="single" w:sz="4" w:space="0" w:color="auto"/>
            </w:tcBorders>
            <w:hideMark/>
          </w:tcPr>
          <w:p w14:paraId="088A0429" w14:textId="77777777" w:rsidR="0001475A" w:rsidRDefault="0001475A">
            <w:pPr>
              <w:snapToGrid w:val="0"/>
              <w:spacing w:line="276" w:lineRule="auto"/>
              <w:rPr>
                <w:sz w:val="20"/>
                <w:szCs w:val="20"/>
                <w:lang w:eastAsia="en-US"/>
              </w:rPr>
            </w:pPr>
            <w:r>
              <w:rPr>
                <w:sz w:val="20"/>
                <w:szCs w:val="20"/>
                <w:lang w:eastAsia="en-US"/>
              </w:rPr>
              <w:t>1 шт</w:t>
            </w:r>
          </w:p>
        </w:tc>
      </w:tr>
      <w:tr w:rsidR="0001475A" w14:paraId="681815E5" w14:textId="77777777" w:rsidTr="0001475A">
        <w:trPr>
          <w:trHeight w:val="191"/>
        </w:trPr>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54B880A" w14:textId="77777777" w:rsidR="0001475A" w:rsidRDefault="0001475A">
            <w:pPr>
              <w:spacing w:line="276" w:lineRule="auto"/>
              <w:rPr>
                <w:b/>
                <w:sz w:val="20"/>
                <w:szCs w:val="20"/>
                <w:lang w:val="kk-KZ" w:eastAsia="en-US"/>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hideMark/>
          </w:tcPr>
          <w:p w14:paraId="4DAED999" w14:textId="77777777" w:rsidR="0001475A" w:rsidRDefault="0001475A">
            <w:pPr>
              <w:spacing w:line="276" w:lineRule="auto"/>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DEA6FC" w14:textId="77777777" w:rsidR="0001475A" w:rsidRDefault="0001475A">
            <w:pPr>
              <w:snapToGrid w:val="0"/>
              <w:spacing w:line="276" w:lineRule="auto"/>
              <w:jc w:val="center"/>
              <w:rPr>
                <w:sz w:val="20"/>
                <w:szCs w:val="20"/>
                <w:lang w:eastAsia="en-US"/>
              </w:rPr>
            </w:pPr>
            <w:r>
              <w:rPr>
                <w:sz w:val="20"/>
                <w:szCs w:val="20"/>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14:paraId="43B8FAAC" w14:textId="77777777" w:rsidR="0001475A" w:rsidRDefault="0001475A">
            <w:pPr>
              <w:pStyle w:val="af0"/>
              <w:spacing w:line="276" w:lineRule="auto"/>
              <w:rPr>
                <w:sz w:val="20"/>
                <w:szCs w:val="20"/>
              </w:rPr>
            </w:pPr>
            <w:r>
              <w:rPr>
                <w:sz w:val="20"/>
                <w:szCs w:val="20"/>
              </w:rPr>
              <w:t>Датчик температуры центральный</w:t>
            </w:r>
          </w:p>
        </w:tc>
        <w:tc>
          <w:tcPr>
            <w:tcW w:w="7655" w:type="dxa"/>
            <w:gridSpan w:val="3"/>
            <w:tcBorders>
              <w:top w:val="single" w:sz="4" w:space="0" w:color="auto"/>
              <w:left w:val="single" w:sz="4" w:space="0" w:color="auto"/>
              <w:bottom w:val="single" w:sz="4" w:space="0" w:color="auto"/>
              <w:right w:val="single" w:sz="4" w:space="0" w:color="auto"/>
            </w:tcBorders>
            <w:hideMark/>
          </w:tcPr>
          <w:p w14:paraId="2A756C41" w14:textId="77777777" w:rsidR="0001475A" w:rsidRDefault="0001475A">
            <w:pPr>
              <w:snapToGrid w:val="0"/>
              <w:spacing w:line="276" w:lineRule="auto"/>
              <w:jc w:val="both"/>
              <w:rPr>
                <w:sz w:val="20"/>
                <w:szCs w:val="20"/>
                <w:lang w:eastAsia="en-US"/>
              </w:rPr>
            </w:pPr>
            <w:r>
              <w:rPr>
                <w:sz w:val="20"/>
                <w:szCs w:val="20"/>
                <w:lang w:eastAsia="en-US"/>
              </w:rPr>
              <w:t xml:space="preserve">Датчик температурный обеспечивает измерение центральной температуры тела  </w:t>
            </w:r>
          </w:p>
        </w:tc>
        <w:tc>
          <w:tcPr>
            <w:tcW w:w="1700" w:type="dxa"/>
            <w:gridSpan w:val="2"/>
            <w:tcBorders>
              <w:top w:val="single" w:sz="4" w:space="0" w:color="auto"/>
              <w:left w:val="single" w:sz="4" w:space="0" w:color="auto"/>
              <w:bottom w:val="single" w:sz="4" w:space="0" w:color="auto"/>
              <w:right w:val="single" w:sz="4" w:space="0" w:color="auto"/>
            </w:tcBorders>
            <w:hideMark/>
          </w:tcPr>
          <w:p w14:paraId="75C6D64C" w14:textId="77777777" w:rsidR="0001475A" w:rsidRDefault="0001475A">
            <w:pPr>
              <w:spacing w:line="276" w:lineRule="auto"/>
              <w:rPr>
                <w:sz w:val="20"/>
                <w:szCs w:val="20"/>
                <w:lang w:eastAsia="en-US"/>
              </w:rPr>
            </w:pPr>
            <w:r>
              <w:rPr>
                <w:sz w:val="20"/>
                <w:szCs w:val="20"/>
                <w:lang w:eastAsia="en-US"/>
              </w:rPr>
              <w:t>1 шт.</w:t>
            </w:r>
          </w:p>
        </w:tc>
      </w:tr>
      <w:tr w:rsidR="0041394A" w14:paraId="76F93870" w14:textId="77777777" w:rsidTr="0001475A">
        <w:tblPrEx>
          <w:jc w:val="center"/>
          <w:tblInd w:w="0" w:type="dxa"/>
        </w:tblPrEx>
        <w:trPr>
          <w:gridBefore w:val="1"/>
          <w:gridAfter w:val="1"/>
          <w:wBefore w:w="50" w:type="dxa"/>
          <w:wAfter w:w="21" w:type="dxa"/>
          <w:trHeight w:val="1550"/>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B3A502C" w14:textId="77777777" w:rsidR="0041394A" w:rsidRDefault="0041394A" w:rsidP="00C23243">
            <w:pPr>
              <w:tabs>
                <w:tab w:val="left" w:pos="450"/>
              </w:tabs>
              <w:jc w:val="center"/>
              <w:rPr>
                <w:b/>
                <w:lang w:val="en-US"/>
              </w:rPr>
            </w:pPr>
            <w:r>
              <w:rPr>
                <w:b/>
                <w:lang w:val="en-US"/>
              </w:rPr>
              <w:lastRenderedPageBreak/>
              <w:t>3</w:t>
            </w:r>
          </w:p>
        </w:tc>
        <w:tc>
          <w:tcPr>
            <w:tcW w:w="1833" w:type="dxa"/>
            <w:tcBorders>
              <w:top w:val="single" w:sz="4" w:space="0" w:color="auto"/>
              <w:left w:val="single" w:sz="4" w:space="0" w:color="auto"/>
              <w:bottom w:val="single" w:sz="4" w:space="0" w:color="auto"/>
              <w:right w:val="single" w:sz="4" w:space="0" w:color="auto"/>
            </w:tcBorders>
            <w:vAlign w:val="center"/>
          </w:tcPr>
          <w:p w14:paraId="7722809F" w14:textId="77777777" w:rsidR="0041394A" w:rsidRDefault="0041394A" w:rsidP="00C23243">
            <w:pPr>
              <w:rPr>
                <w:b/>
              </w:rPr>
            </w:pPr>
            <w:r>
              <w:rPr>
                <w:b/>
                <w:bCs/>
              </w:rPr>
              <w:t>Требования к условиям эксплуатации</w:t>
            </w:r>
          </w:p>
          <w:p w14:paraId="01AD4F66" w14:textId="77777777" w:rsidR="0041394A" w:rsidRDefault="0041394A" w:rsidP="00C23243">
            <w:pPr>
              <w:rPr>
                <w:b/>
                <w:bCs/>
              </w:rPr>
            </w:pP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70CBA470" w14:textId="77777777" w:rsidR="0041394A" w:rsidRDefault="0041394A" w:rsidP="00C23243">
            <w:r>
              <w:t>Питающая силовая имеет заземление, стабильное и бесперебойное напряжение питания (220 Вольт).</w:t>
            </w:r>
          </w:p>
          <w:p w14:paraId="4F705938" w14:textId="77777777" w:rsidR="0041394A" w:rsidRDefault="0041394A" w:rsidP="00C23243">
            <w:r>
              <w:t>Для подключения оборудования требуется розетка с 2-х проводной схемой электропитания: фаза, нейтраль.  Напряжение питания 220 Вольт, 20A, частота питания 50 Гц.</w:t>
            </w:r>
          </w:p>
          <w:p w14:paraId="241BA5EB" w14:textId="77777777" w:rsidR="0041394A" w:rsidRDefault="0041394A" w:rsidP="00C23243">
            <w:r>
              <w:t>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техники/изделия.</w:t>
            </w:r>
          </w:p>
          <w:p w14:paraId="53B8E36A" w14:textId="77777777" w:rsidR="0041394A" w:rsidRDefault="0041394A" w:rsidP="00C23243">
            <w:pPr>
              <w:rPr>
                <w:b/>
                <w:highlight w:val="yellow"/>
              </w:rPr>
            </w:pPr>
            <w:r>
              <w:t>Диапазон температуры в помещении: +18°С ÷ +22◦С. Относительная влажность - 40-60%.</w:t>
            </w:r>
          </w:p>
        </w:tc>
      </w:tr>
      <w:tr w:rsidR="0041394A" w14:paraId="45064071" w14:textId="77777777" w:rsidTr="0001475A">
        <w:tblPrEx>
          <w:jc w:val="center"/>
          <w:tblInd w:w="0" w:type="dxa"/>
        </w:tblPrEx>
        <w:trPr>
          <w:gridBefore w:val="1"/>
          <w:gridAfter w:val="1"/>
          <w:wBefore w:w="50" w:type="dxa"/>
          <w:wAfter w:w="21" w:type="dxa"/>
          <w:trHeight w:val="898"/>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51F72635" w14:textId="77777777" w:rsidR="0041394A" w:rsidRDefault="0041394A" w:rsidP="00C23243">
            <w:pPr>
              <w:tabs>
                <w:tab w:val="left" w:pos="450"/>
              </w:tabs>
              <w:jc w:val="center"/>
              <w:rPr>
                <w:b/>
              </w:rPr>
            </w:pPr>
            <w:r>
              <w:rPr>
                <w:b/>
              </w:rPr>
              <w:t>4</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181B379" w14:textId="77777777" w:rsidR="0041394A" w:rsidRDefault="0041394A" w:rsidP="00C23243">
            <w:pPr>
              <w:rPr>
                <w:b/>
                <w:bCs/>
              </w:rPr>
            </w:pPr>
            <w:r>
              <w:rPr>
                <w:b/>
                <w:bCs/>
              </w:rPr>
              <w:t>Условия осуществления поставки</w:t>
            </w:r>
            <w:r>
              <w:rPr>
                <w:b/>
                <w:bCs/>
              </w:rPr>
              <w:br/>
              <w:t xml:space="preserve">медицинской техники </w:t>
            </w:r>
            <w:r>
              <w:rPr>
                <w:bCs/>
              </w:rPr>
              <w:t>(в соответствии с ИНКОТЕРМС 2010)</w:t>
            </w: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37CED1DE" w14:textId="77777777" w:rsidR="0041394A" w:rsidRDefault="0041394A" w:rsidP="00C23243">
            <w:pPr>
              <w:jc w:val="center"/>
            </w:pPr>
            <w:r>
              <w:t xml:space="preserve">DDP </w:t>
            </w:r>
          </w:p>
          <w:p w14:paraId="1456123C" w14:textId="77777777" w:rsidR="0041394A" w:rsidRDefault="0041394A" w:rsidP="00C23243">
            <w:pPr>
              <w:jc w:val="center"/>
            </w:pPr>
            <w:r>
              <w:t>Республика Казахстан, г. Алматы, ул. Станкевича 6/3</w:t>
            </w:r>
          </w:p>
        </w:tc>
      </w:tr>
      <w:tr w:rsidR="0041394A" w14:paraId="27D3E6A2" w14:textId="77777777" w:rsidTr="0001475A">
        <w:tblPrEx>
          <w:jc w:val="center"/>
          <w:tblInd w:w="0" w:type="dxa"/>
        </w:tblPrEx>
        <w:trPr>
          <w:gridBefore w:val="1"/>
          <w:gridAfter w:val="1"/>
          <w:wBefore w:w="50" w:type="dxa"/>
          <w:wAfter w:w="21" w:type="dxa"/>
          <w:trHeight w:val="753"/>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1BE3152E" w14:textId="77777777" w:rsidR="0041394A" w:rsidRPr="0041394A" w:rsidRDefault="0041394A" w:rsidP="00C23243">
            <w:pPr>
              <w:tabs>
                <w:tab w:val="left" w:pos="450"/>
              </w:tabs>
              <w:spacing w:line="256" w:lineRule="auto"/>
              <w:jc w:val="center"/>
              <w:rPr>
                <w:b/>
                <w:kern w:val="2"/>
                <w:sz w:val="20"/>
                <w:szCs w:val="20"/>
                <w:lang w:eastAsia="en-US"/>
              </w:rPr>
            </w:pPr>
            <w:r w:rsidRPr="0041394A">
              <w:rPr>
                <w:b/>
                <w:kern w:val="2"/>
                <w:sz w:val="20"/>
                <w:szCs w:val="20"/>
                <w:lang w:eastAsia="en-US"/>
              </w:rPr>
              <w:t>5</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1B04F4A" w14:textId="77777777" w:rsidR="0041394A" w:rsidRPr="0041394A" w:rsidRDefault="0041394A" w:rsidP="00C23243">
            <w:pPr>
              <w:spacing w:line="256" w:lineRule="auto"/>
              <w:rPr>
                <w:b/>
                <w:kern w:val="2"/>
                <w:lang w:eastAsia="en-US"/>
              </w:rPr>
            </w:pPr>
            <w:r w:rsidRPr="0041394A">
              <w:rPr>
                <w:b/>
                <w:kern w:val="2"/>
                <w:lang w:eastAsia="en-US"/>
              </w:rPr>
              <w:t>Срок поставки медицинской техники и</w:t>
            </w:r>
          </w:p>
          <w:p w14:paraId="13DEB1F6" w14:textId="77777777" w:rsidR="0041394A" w:rsidRPr="0041394A" w:rsidRDefault="0041394A" w:rsidP="00C23243">
            <w:pPr>
              <w:spacing w:line="256" w:lineRule="auto"/>
              <w:rPr>
                <w:b/>
                <w:kern w:val="2"/>
                <w:lang w:eastAsia="en-US"/>
              </w:rPr>
            </w:pPr>
            <w:r w:rsidRPr="0041394A">
              <w:rPr>
                <w:b/>
                <w:kern w:val="2"/>
                <w:lang w:eastAsia="en-US"/>
              </w:rPr>
              <w:t>место дислокации</w:t>
            </w: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615DE961" w14:textId="77777777" w:rsidR="0041394A" w:rsidRPr="0041394A" w:rsidRDefault="0041394A" w:rsidP="00C23243">
            <w:pPr>
              <w:spacing w:line="256" w:lineRule="auto"/>
              <w:jc w:val="center"/>
              <w:rPr>
                <w:kern w:val="2"/>
                <w:sz w:val="20"/>
                <w:szCs w:val="20"/>
                <w:lang w:eastAsia="en-US"/>
              </w:rPr>
            </w:pPr>
            <w:r w:rsidRPr="0041394A">
              <w:rPr>
                <w:kern w:val="2"/>
                <w:sz w:val="20"/>
                <w:szCs w:val="20"/>
                <w:lang w:eastAsia="en-US"/>
              </w:rPr>
              <w:t>До 10 Декабря 2022 года</w:t>
            </w:r>
          </w:p>
          <w:p w14:paraId="6ACF2539" w14:textId="77777777" w:rsidR="0041394A" w:rsidRPr="0041394A" w:rsidRDefault="0041394A" w:rsidP="00C23243">
            <w:pPr>
              <w:spacing w:line="256" w:lineRule="auto"/>
              <w:jc w:val="center"/>
              <w:rPr>
                <w:kern w:val="2"/>
                <w:sz w:val="20"/>
                <w:szCs w:val="20"/>
                <w:lang w:eastAsia="en-US"/>
              </w:rPr>
            </w:pPr>
            <w:r w:rsidRPr="0041394A">
              <w:rPr>
                <w:kern w:val="2"/>
                <w:sz w:val="20"/>
                <w:szCs w:val="20"/>
                <w:lang w:eastAsia="en-US"/>
              </w:rPr>
              <w:t>Адрес: Республика Казахстан, г. Алматы, ул.Станкевича 6/3</w:t>
            </w:r>
          </w:p>
        </w:tc>
      </w:tr>
      <w:tr w:rsidR="0041394A" w14:paraId="25CC77F7" w14:textId="77777777" w:rsidTr="0001475A">
        <w:tblPrEx>
          <w:jc w:val="center"/>
          <w:tblInd w:w="0" w:type="dxa"/>
        </w:tblPrEx>
        <w:trPr>
          <w:gridBefore w:val="1"/>
          <w:gridAfter w:val="1"/>
          <w:wBefore w:w="50" w:type="dxa"/>
          <w:wAfter w:w="21" w:type="dxa"/>
          <w:trHeight w:val="470"/>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07439020" w14:textId="77777777" w:rsidR="0041394A" w:rsidRPr="0041394A" w:rsidRDefault="0041394A" w:rsidP="00C23243">
            <w:pPr>
              <w:spacing w:line="256" w:lineRule="auto"/>
              <w:jc w:val="center"/>
              <w:rPr>
                <w:b/>
                <w:kern w:val="2"/>
                <w:sz w:val="20"/>
                <w:szCs w:val="20"/>
                <w:lang w:eastAsia="en-US"/>
              </w:rPr>
            </w:pPr>
            <w:r w:rsidRPr="0041394A">
              <w:rPr>
                <w:b/>
                <w:kern w:val="2"/>
                <w:sz w:val="20"/>
                <w:szCs w:val="20"/>
                <w:lang w:eastAsia="en-US"/>
              </w:rPr>
              <w:t>6</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5FCC2BD" w14:textId="77777777" w:rsidR="0041394A" w:rsidRPr="0041394A" w:rsidRDefault="0041394A" w:rsidP="00C23243">
            <w:pPr>
              <w:spacing w:line="256" w:lineRule="auto"/>
              <w:rPr>
                <w:b/>
                <w:kern w:val="2"/>
                <w:lang w:eastAsia="en-US"/>
              </w:rPr>
            </w:pPr>
            <w:r w:rsidRPr="0041394A">
              <w:rPr>
                <w:b/>
                <w:kern w:val="2"/>
                <w:lang w:eastAsia="en-US"/>
              </w:rPr>
              <w:t xml:space="preserve">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w:t>
            </w:r>
            <w:r w:rsidRPr="0041394A">
              <w:rPr>
                <w:b/>
                <w:kern w:val="2"/>
                <w:lang w:eastAsia="en-US"/>
              </w:rPr>
              <w:lastRenderedPageBreak/>
              <w:t>лиц</w:t>
            </w: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0CC79F76"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lastRenderedPageBreak/>
              <w:t>Гарантийное сервисное обслуживание медицинской техники не менее 37 месяцев.</w:t>
            </w:r>
          </w:p>
          <w:p w14:paraId="613D1A54"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Плановое техническое обслуживание должно проводиться не реже чем 1 раз в квартал.</w:t>
            </w:r>
          </w:p>
          <w:p w14:paraId="0027E5A8"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Работы по техническому обслуживанию выполняются в соответствии с требованиями эксплуатационной документации и должны включать в себя:</w:t>
            </w:r>
          </w:p>
          <w:p w14:paraId="15A2090B"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замену отработавших ресурс составных частей;</w:t>
            </w:r>
          </w:p>
          <w:p w14:paraId="0441A885"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замене или восстановлении отдельных частей медицинской техники;</w:t>
            </w:r>
          </w:p>
          <w:p w14:paraId="65EA96AA"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настройку и регулировку медицинской техники; специфические для данной медицинской техники работы и т.п.;</w:t>
            </w:r>
          </w:p>
          <w:p w14:paraId="73A2EB6D"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чистку, смазку и при необходимости переборку основных механизмов и узлов;</w:t>
            </w:r>
          </w:p>
          <w:p w14:paraId="4C2EA7B0"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34E3E4C7"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 иные указанные в эксплуатационной документации операции, специфические для конкретного типа медицинской техники.</w:t>
            </w:r>
          </w:p>
        </w:tc>
      </w:tr>
      <w:tr w:rsidR="0041394A" w14:paraId="6F590FAD" w14:textId="77777777" w:rsidTr="0001475A">
        <w:tblPrEx>
          <w:jc w:val="center"/>
          <w:tblInd w:w="0" w:type="dxa"/>
        </w:tblPrEx>
        <w:trPr>
          <w:gridBefore w:val="1"/>
          <w:gridAfter w:val="1"/>
          <w:wBefore w:w="50" w:type="dxa"/>
          <w:wAfter w:w="21" w:type="dxa"/>
          <w:trHeight w:val="470"/>
          <w:jc w:val="center"/>
        </w:trPr>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3023181F" w14:textId="77777777" w:rsidR="0041394A" w:rsidRPr="0041394A" w:rsidRDefault="0041394A" w:rsidP="00C23243">
            <w:pPr>
              <w:spacing w:line="256" w:lineRule="auto"/>
              <w:jc w:val="center"/>
              <w:rPr>
                <w:b/>
                <w:kern w:val="2"/>
                <w:sz w:val="20"/>
                <w:szCs w:val="20"/>
                <w:lang w:eastAsia="en-US"/>
              </w:rPr>
            </w:pPr>
            <w:r w:rsidRPr="0041394A">
              <w:rPr>
                <w:b/>
                <w:kern w:val="2"/>
                <w:sz w:val="20"/>
                <w:szCs w:val="20"/>
                <w:lang w:eastAsia="en-US"/>
              </w:rPr>
              <w:t>7</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D612B7D" w14:textId="77777777" w:rsidR="0041394A" w:rsidRPr="0041394A" w:rsidRDefault="0041394A" w:rsidP="00C23243">
            <w:pPr>
              <w:spacing w:line="256" w:lineRule="auto"/>
              <w:rPr>
                <w:b/>
                <w:kern w:val="2"/>
                <w:lang w:eastAsia="en-US"/>
              </w:rPr>
            </w:pPr>
            <w:r w:rsidRPr="0041394A">
              <w:rPr>
                <w:b/>
                <w:kern w:val="2"/>
                <w:lang w:eastAsia="en-US"/>
              </w:rPr>
              <w:t>Требования к сопутствующим услугам</w:t>
            </w:r>
          </w:p>
        </w:tc>
        <w:tc>
          <w:tcPr>
            <w:tcW w:w="11988" w:type="dxa"/>
            <w:gridSpan w:val="8"/>
            <w:tcBorders>
              <w:top w:val="single" w:sz="4" w:space="0" w:color="auto"/>
              <w:left w:val="single" w:sz="4" w:space="0" w:color="auto"/>
              <w:bottom w:val="single" w:sz="4" w:space="0" w:color="auto"/>
              <w:right w:val="single" w:sz="4" w:space="0" w:color="auto"/>
            </w:tcBorders>
            <w:vAlign w:val="center"/>
            <w:hideMark/>
          </w:tcPr>
          <w:p w14:paraId="23CE262A"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369AE53C" w14:textId="77777777" w:rsidR="0041394A" w:rsidRPr="0041394A" w:rsidRDefault="0041394A" w:rsidP="00C23243">
            <w:pPr>
              <w:spacing w:line="256" w:lineRule="auto"/>
              <w:rPr>
                <w:kern w:val="2"/>
                <w:sz w:val="20"/>
                <w:szCs w:val="20"/>
                <w:lang w:eastAsia="en-US"/>
              </w:rPr>
            </w:pPr>
            <w:r w:rsidRPr="0041394A">
              <w:rPr>
                <w:kern w:val="2"/>
                <w:sz w:val="20"/>
                <w:szCs w:val="20"/>
                <w:lang w:eastAsia="en-US"/>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46BB5ABB" w14:textId="77777777" w:rsidR="0041394A" w:rsidRDefault="0041394A" w:rsidP="0041394A">
      <w:pPr>
        <w:jc w:val="center"/>
        <w:rPr>
          <w:sz w:val="20"/>
          <w:szCs w:val="20"/>
          <w:lang w:eastAsia="en-US"/>
        </w:rPr>
      </w:pPr>
      <w:r>
        <w:rPr>
          <w:sz w:val="20"/>
          <w:szCs w:val="20"/>
          <w:lang w:eastAsia="en-US"/>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1C948D94" w14:textId="77777777" w:rsidR="0041394A" w:rsidRDefault="0041394A" w:rsidP="0041394A">
      <w:pPr>
        <w:jc w:val="center"/>
        <w:rPr>
          <w:b/>
        </w:rPr>
      </w:pPr>
    </w:p>
    <w:p w14:paraId="0A0831D9" w14:textId="77777777" w:rsidR="0041394A" w:rsidRDefault="0041394A" w:rsidP="0041394A">
      <w:pPr>
        <w:jc w:val="center"/>
        <w:rPr>
          <w:b/>
        </w:rPr>
      </w:pPr>
    </w:p>
    <w:p w14:paraId="776D0574" w14:textId="77777777" w:rsidR="0041394A" w:rsidRDefault="0041394A" w:rsidP="0041394A">
      <w:pPr>
        <w:jc w:val="center"/>
        <w:rPr>
          <w:b/>
        </w:rPr>
      </w:pPr>
      <w:r>
        <w:rPr>
          <w:b/>
        </w:rPr>
        <w:t>Главный врач</w:t>
      </w:r>
      <w:r>
        <w:rPr>
          <w:b/>
        </w:rPr>
        <w:tab/>
      </w:r>
      <w:r>
        <w:rPr>
          <w:b/>
        </w:rPr>
        <w:tab/>
      </w:r>
      <w:r>
        <w:rPr>
          <w:b/>
        </w:rPr>
        <w:tab/>
        <w:t>Донбаева З.Б.</w:t>
      </w:r>
    </w:p>
    <w:p w14:paraId="2C77391D" w14:textId="77777777" w:rsidR="0041394A" w:rsidRDefault="0041394A" w:rsidP="0041394A">
      <w:pPr>
        <w:jc w:val="both"/>
        <w:textAlignment w:val="baseline"/>
        <w:rPr>
          <w:color w:val="000000"/>
          <w:spacing w:val="1"/>
          <w:sz w:val="20"/>
          <w:szCs w:val="20"/>
        </w:rPr>
      </w:pPr>
    </w:p>
    <w:p w14:paraId="74D6DEAE" w14:textId="77777777" w:rsidR="0041394A" w:rsidRDefault="0041394A" w:rsidP="0041394A">
      <w:pPr>
        <w:jc w:val="both"/>
        <w:textAlignment w:val="baseline"/>
        <w:rPr>
          <w:color w:val="000000"/>
          <w:spacing w:val="1"/>
          <w:sz w:val="20"/>
          <w:szCs w:val="20"/>
        </w:rPr>
      </w:pPr>
    </w:p>
    <w:p w14:paraId="7229AE8C" w14:textId="77777777" w:rsidR="0041394A" w:rsidRDefault="0041394A" w:rsidP="0041394A"/>
    <w:p w14:paraId="3A0D41F5" w14:textId="29A838EF" w:rsidR="00F0122F" w:rsidRDefault="00F0122F" w:rsidP="003E756D">
      <w:pPr>
        <w:jc w:val="both"/>
        <w:textAlignment w:val="baseline"/>
        <w:rPr>
          <w:color w:val="000000"/>
          <w:spacing w:val="1"/>
          <w:sz w:val="20"/>
          <w:szCs w:val="20"/>
        </w:rPr>
      </w:pPr>
    </w:p>
    <w:p w14:paraId="359CF600" w14:textId="61963B49" w:rsidR="00F0122F" w:rsidRDefault="00F0122F" w:rsidP="003E756D">
      <w:pPr>
        <w:jc w:val="both"/>
        <w:textAlignment w:val="baseline"/>
        <w:rPr>
          <w:color w:val="000000"/>
          <w:spacing w:val="1"/>
          <w:sz w:val="20"/>
          <w:szCs w:val="20"/>
        </w:rPr>
      </w:pPr>
    </w:p>
    <w:p w14:paraId="5B6D3ED4" w14:textId="091026A8" w:rsidR="00F0122F" w:rsidRDefault="00F0122F" w:rsidP="003E756D">
      <w:pPr>
        <w:jc w:val="both"/>
        <w:textAlignment w:val="baseline"/>
        <w:rPr>
          <w:color w:val="000000"/>
          <w:spacing w:val="1"/>
          <w:sz w:val="20"/>
          <w:szCs w:val="20"/>
        </w:rPr>
      </w:pPr>
    </w:p>
    <w:p w14:paraId="4BA7B420" w14:textId="7BB61932" w:rsidR="00F0122F" w:rsidRDefault="00F0122F" w:rsidP="003E756D">
      <w:pPr>
        <w:jc w:val="both"/>
        <w:textAlignment w:val="baseline"/>
        <w:rPr>
          <w:color w:val="000000"/>
          <w:spacing w:val="1"/>
          <w:sz w:val="20"/>
          <w:szCs w:val="20"/>
        </w:rPr>
      </w:pPr>
    </w:p>
    <w:p w14:paraId="13F190BF" w14:textId="354AB359" w:rsidR="00F0122F" w:rsidRDefault="00F0122F" w:rsidP="003E756D">
      <w:pPr>
        <w:jc w:val="both"/>
        <w:textAlignment w:val="baseline"/>
        <w:rPr>
          <w:color w:val="000000"/>
          <w:spacing w:val="1"/>
          <w:sz w:val="20"/>
          <w:szCs w:val="20"/>
        </w:rPr>
      </w:pPr>
    </w:p>
    <w:p w14:paraId="5A8DA620" w14:textId="77777777" w:rsidR="005655A5" w:rsidRDefault="005655A5" w:rsidP="000F154F">
      <w:pPr>
        <w:jc w:val="right"/>
        <w:textAlignment w:val="baseline"/>
        <w:rPr>
          <w:color w:val="000000"/>
          <w:spacing w:val="1"/>
          <w:sz w:val="20"/>
          <w:szCs w:val="20"/>
        </w:rPr>
        <w:sectPr w:rsidR="005655A5" w:rsidSect="003C05EE">
          <w:pgSz w:w="16838" w:h="11906" w:orient="landscape"/>
          <w:pgMar w:top="720" w:right="720" w:bottom="720" w:left="720" w:header="142" w:footer="709" w:gutter="0"/>
          <w:cols w:space="708"/>
          <w:docGrid w:linePitch="360"/>
        </w:sectPr>
      </w:pPr>
    </w:p>
    <w:p w14:paraId="10BBB03F" w14:textId="64CC4FBC" w:rsidR="000F154F" w:rsidRPr="004A4DE1" w:rsidRDefault="000F154F" w:rsidP="000F154F">
      <w:pPr>
        <w:jc w:val="right"/>
        <w:textAlignment w:val="baseline"/>
        <w:rPr>
          <w:color w:val="000000"/>
        </w:rPr>
      </w:pPr>
      <w:r w:rsidRPr="004A4DE1">
        <w:rPr>
          <w:color w:val="000000"/>
        </w:rPr>
        <w:lastRenderedPageBreak/>
        <w:t>Приложения № 2</w:t>
      </w:r>
    </w:p>
    <w:p w14:paraId="0D1BC68D" w14:textId="01C3DB80" w:rsidR="000F154F" w:rsidRPr="004A4DE1" w:rsidRDefault="000F154F" w:rsidP="000F154F">
      <w:pPr>
        <w:jc w:val="right"/>
        <w:textAlignment w:val="baseline"/>
        <w:rPr>
          <w:color w:val="000000"/>
        </w:rPr>
      </w:pPr>
      <w:r w:rsidRPr="004A4DE1">
        <w:rPr>
          <w:color w:val="000000"/>
        </w:rPr>
        <w:t>к Тендерной документации</w:t>
      </w:r>
    </w:p>
    <w:p w14:paraId="51C85D58" w14:textId="0EB1DA62" w:rsidR="00203229" w:rsidRDefault="00203229" w:rsidP="000F154F">
      <w:pPr>
        <w:jc w:val="right"/>
        <w:textAlignment w:val="baseline"/>
        <w:rPr>
          <w:color w:val="000000"/>
          <w:spacing w:val="1"/>
          <w:sz w:val="20"/>
          <w:szCs w:val="20"/>
        </w:rPr>
      </w:pPr>
    </w:p>
    <w:p w14:paraId="11B794AC"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14 к </w:t>
      </w:r>
      <w:hyperlink r:id="rId11" w:history="1">
        <w:r w:rsidRPr="004A4DE1">
          <w:rPr>
            <w:rStyle w:val="a4"/>
            <w:color w:val="000080"/>
            <w:sz w:val="20"/>
            <w:szCs w:val="20"/>
          </w:rPr>
          <w:t>приказу</w:t>
        </w:r>
      </w:hyperlink>
    </w:p>
    <w:p w14:paraId="4ACF3F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0BC25575"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395516D6"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1059E577" w14:textId="77777777" w:rsidR="00C87FD7" w:rsidRPr="004A4DE1" w:rsidRDefault="00C87FD7" w:rsidP="00C87FD7">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63C4B1E9"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0BEA33E1"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32D4F85C"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2F48AF0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270401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Типовой договор закупа (между заказчиком и поставщиком)</w:t>
      </w:r>
    </w:p>
    <w:p w14:paraId="77579F4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083"/>
        <w:gridCol w:w="5622"/>
      </w:tblGrid>
      <w:tr w:rsidR="00C87FD7" w14:paraId="1FF5B260" w14:textId="77777777" w:rsidTr="00C87FD7">
        <w:tc>
          <w:tcPr>
            <w:tcW w:w="2350" w:type="pct"/>
            <w:tcMar>
              <w:top w:w="0" w:type="dxa"/>
              <w:left w:w="108" w:type="dxa"/>
              <w:bottom w:w="0" w:type="dxa"/>
              <w:right w:w="108" w:type="dxa"/>
            </w:tcMar>
            <w:hideMark/>
          </w:tcPr>
          <w:p w14:paraId="77872ADB"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w:t>
            </w:r>
          </w:p>
          <w:p w14:paraId="17840454" w14:textId="77777777" w:rsidR="00C87FD7" w:rsidRDefault="00C87FD7">
            <w:pPr>
              <w:pStyle w:val="pji"/>
              <w:spacing w:before="0" w:beforeAutospacing="0" w:after="0" w:afterAutospacing="0" w:line="276" w:lineRule="atLeast"/>
              <w:jc w:val="both"/>
              <w:textAlignment w:val="baseline"/>
              <w:rPr>
                <w:color w:val="000000"/>
              </w:rPr>
            </w:pPr>
            <w:r>
              <w:rPr>
                <w:color w:val="000000"/>
              </w:rPr>
              <w:t>(местонахождение)</w:t>
            </w:r>
          </w:p>
        </w:tc>
        <w:tc>
          <w:tcPr>
            <w:tcW w:w="2600" w:type="pct"/>
            <w:tcMar>
              <w:top w:w="0" w:type="dxa"/>
              <w:left w:w="108" w:type="dxa"/>
              <w:bottom w:w="0" w:type="dxa"/>
              <w:right w:w="108" w:type="dxa"/>
            </w:tcMar>
            <w:hideMark/>
          </w:tcPr>
          <w:p w14:paraId="3EA6CC3A" w14:textId="77777777" w:rsidR="00C87FD7" w:rsidRDefault="00C87FD7">
            <w:pPr>
              <w:pStyle w:val="pr"/>
              <w:spacing w:before="0" w:beforeAutospacing="0" w:after="0" w:afterAutospacing="0" w:line="276" w:lineRule="atLeast"/>
              <w:jc w:val="right"/>
              <w:textAlignment w:val="baseline"/>
              <w:rPr>
                <w:color w:val="000000"/>
              </w:rPr>
            </w:pPr>
            <w:r>
              <w:rPr>
                <w:color w:val="000000"/>
              </w:rPr>
              <w:t>«___» __________ _____г.</w:t>
            </w:r>
          </w:p>
        </w:tc>
      </w:tr>
    </w:tbl>
    <w:p w14:paraId="2FC8D6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6DAE81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2"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5706752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DCA0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AD69366"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1. Термины, применяемые в Договоре</w:t>
      </w:r>
    </w:p>
    <w:p w14:paraId="54E17CA1"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 </w:t>
      </w:r>
    </w:p>
    <w:p w14:paraId="69771EC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 данном Договоре нижеперечисленные понятия будут иметь следующее толкование:</w:t>
      </w:r>
    </w:p>
    <w:p w14:paraId="19E3AC0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4E4B612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цена Договора – сумма, которая должна быть выплачена Заказчиком Поставщику в соответствии с условиями Договора;</w:t>
      </w:r>
    </w:p>
    <w:p w14:paraId="3CDC1D5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35E87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C83B44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23A798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9DD33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BD415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 </w:t>
      </w:r>
    </w:p>
    <w:p w14:paraId="3B80AEC0"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2. Предмет Договора</w:t>
      </w:r>
    </w:p>
    <w:p w14:paraId="52BCD72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19730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10386B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5F72F3C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настоящий Договор;</w:t>
      </w:r>
    </w:p>
    <w:p w14:paraId="58001AB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перечень закупаемых товаров;</w:t>
      </w:r>
    </w:p>
    <w:p w14:paraId="170E12D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техническая спецификация;</w:t>
      </w:r>
    </w:p>
    <w:p w14:paraId="11F5573D" w14:textId="3BDAA93F"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 </w:t>
      </w:r>
      <w:r w:rsidRPr="00C00EEE">
        <w:rPr>
          <w:b/>
          <w:bCs/>
          <w:color w:val="000000"/>
        </w:rPr>
        <w:t xml:space="preserve">обеспечение исполнения Договора </w:t>
      </w:r>
      <w:r w:rsidR="002075DE" w:rsidRPr="00C00EEE">
        <w:rPr>
          <w:b/>
          <w:bCs/>
          <w:color w:val="000000"/>
        </w:rPr>
        <w:t>в размере 3% в виде и форме предусмотренной Главой 14 Постановление Правительства Республики Казахстан от 4 июня 2021 года № 375.</w:t>
      </w:r>
    </w:p>
    <w:p w14:paraId="0C207B2E" w14:textId="77777777" w:rsidR="00C87FD7" w:rsidRPr="00C00EEE" w:rsidRDefault="00C87FD7" w:rsidP="00C87FD7">
      <w:pPr>
        <w:pStyle w:val="pj"/>
        <w:shd w:val="clear" w:color="auto" w:fill="FFFFFF"/>
        <w:spacing w:before="0" w:beforeAutospacing="0" w:after="0" w:afterAutospacing="0"/>
        <w:ind w:firstLine="400"/>
        <w:jc w:val="both"/>
        <w:textAlignment w:val="baseline"/>
        <w:rPr>
          <w:b/>
          <w:bCs/>
          <w:color w:val="000000"/>
        </w:rPr>
      </w:pPr>
      <w:r w:rsidRPr="00C00EEE">
        <w:rPr>
          <w:b/>
          <w:bCs/>
          <w:color w:val="000000"/>
        </w:rPr>
        <w:t> </w:t>
      </w:r>
    </w:p>
    <w:p w14:paraId="55225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1E90D6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3. Цена Договора и оплата</w:t>
      </w:r>
    </w:p>
    <w:p w14:paraId="04B387E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67162D6" w14:textId="4E9BB951"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472133B0" w14:textId="6711EC70" w:rsidR="002075DE" w:rsidRPr="00C00EEE" w:rsidRDefault="002075DE" w:rsidP="00C87FD7">
      <w:pPr>
        <w:pStyle w:val="pj"/>
        <w:shd w:val="clear" w:color="auto" w:fill="FFFFFF"/>
        <w:spacing w:before="0" w:beforeAutospacing="0" w:after="0" w:afterAutospacing="0"/>
        <w:ind w:firstLine="400"/>
        <w:jc w:val="both"/>
        <w:textAlignment w:val="baseline"/>
        <w:rPr>
          <w:b/>
          <w:bCs/>
          <w:color w:val="000000"/>
        </w:rPr>
      </w:pPr>
      <w:r>
        <w:rPr>
          <w:color w:val="000000"/>
        </w:rPr>
        <w:t xml:space="preserve">4.1 </w:t>
      </w:r>
      <w:r w:rsidR="00A066A9">
        <w:rPr>
          <w:color w:val="000000"/>
        </w:rPr>
        <w:t xml:space="preserve">Поставщик в случае предусмотренным пп 1) п 172 </w:t>
      </w:r>
      <w:r w:rsidR="00A066A9" w:rsidRPr="00A066A9">
        <w:rPr>
          <w:color w:val="000000"/>
        </w:rPr>
        <w:t>Постановление Правительства Республики Казахстан от 4 июня 2021 года № 375</w:t>
      </w:r>
      <w:r w:rsidR="00A066A9">
        <w:rPr>
          <w:color w:val="000000"/>
        </w:rPr>
        <w:t xml:space="preserve"> </w:t>
      </w:r>
      <w:r w:rsidR="00A066A9" w:rsidRPr="00C00EEE">
        <w:rPr>
          <w:b/>
          <w:bCs/>
          <w:color w:val="000000"/>
        </w:rPr>
        <w:t>вносит денежные средства на следующий расчетный счет заказчика  ИИК KZ568562203125627256 в размере _________ тенге. Что составляет 3% от суммы договора.</w:t>
      </w:r>
    </w:p>
    <w:p w14:paraId="76E99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Оплата Поставщику за поставленные товары производиться на следующих условиях:</w:t>
      </w:r>
    </w:p>
    <w:p w14:paraId="7A0F3BC5" w14:textId="0478DECC"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Форма оплаты </w:t>
      </w:r>
      <w:r w:rsidR="002075DE">
        <w:rPr>
          <w:color w:val="000000"/>
        </w:rPr>
        <w:t>Причислением денежных средств на расчетный счет поставщика</w:t>
      </w:r>
    </w:p>
    <w:p w14:paraId="3574E316" w14:textId="7F9C105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Сроки выплат</w:t>
      </w:r>
      <w:r w:rsidR="002075DE">
        <w:rPr>
          <w:color w:val="000000"/>
        </w:rPr>
        <w:t>:</w:t>
      </w:r>
      <w:r>
        <w:rPr>
          <w:color w:val="000000"/>
        </w:rPr>
        <w:t xml:space="preserve"> </w:t>
      </w:r>
      <w:r w:rsidR="00C00EEE">
        <w:rPr>
          <w:color w:val="000000"/>
          <w:lang w:val="kk-KZ"/>
        </w:rPr>
        <w:t>в течение 30 банковских дней с момента поставки</w:t>
      </w:r>
      <w:r w:rsidR="002075DE">
        <w:rPr>
          <w:color w:val="000000"/>
        </w:rPr>
        <w:t xml:space="preserve"> в полном объеме и в соответствие с договором, а также предоставления копий всех необходимых документов в местные органы государственного управления здравоохранением.</w:t>
      </w:r>
    </w:p>
    <w:p w14:paraId="603899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Необходимые документы, предшествующие оплате:</w:t>
      </w:r>
    </w:p>
    <w:p w14:paraId="76726E3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EFB657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счет-фактура, накладная, акт приемки-передачи;</w:t>
      </w:r>
    </w:p>
    <w:p w14:paraId="2D712BB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9A74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10387D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F7EB313"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4. Условия поставки и приемки товара</w:t>
      </w:r>
    </w:p>
    <w:p w14:paraId="0AA8985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E8796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Товары, поставляемые в рамках Договора, должны соответствовать или быть выше стандартов, указанных в технической спецификации.</w:t>
      </w:r>
    </w:p>
    <w:p w14:paraId="71852DD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D3B91E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15839C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0AD8DB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1D227A1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4EB2078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ED7256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EC316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D3748F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2CF70C8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CA8D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4672E57"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5. Особенности поставки и приемки медицинской техники</w:t>
      </w:r>
    </w:p>
    <w:p w14:paraId="55698A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CEBD63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0E85A37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15. В рамках данного Договора Поставщик должен предоставить услуги, указанные в тендерной документации.</w:t>
      </w:r>
    </w:p>
    <w:p w14:paraId="37DD01D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16. Цены на сопутствующие услуги включены в цену Договора.</w:t>
      </w:r>
    </w:p>
    <w:p w14:paraId="349D823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999F07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18. Поставщик, в случае прекращения производства им запасных частей, должен:</w:t>
      </w:r>
    </w:p>
    <w:p w14:paraId="41AA05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32957F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2C4121F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19. Поставщик гарантирует, что товары, поставленные в рамках Договора:</w:t>
      </w:r>
    </w:p>
    <w:p w14:paraId="59C0994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CC6355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6AF9ACB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764AFD9" w14:textId="30FD07B3"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21. Эта гарантия действительна в течение </w:t>
      </w:r>
      <w:r w:rsidR="002075DE" w:rsidRPr="002075DE">
        <w:rPr>
          <w:color w:val="000000"/>
        </w:rPr>
        <w:t>1095</w:t>
      </w:r>
      <w:r>
        <w:rPr>
          <w:color w:val="000000"/>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CBABB9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22. Заказчик обязан оперативно уведомить Поставщика в письменном виде обо всех претензиях, связанных с данной гарантией.</w:t>
      </w:r>
    </w:p>
    <w:p w14:paraId="62BAC287"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C5A3D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62C219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61067B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E674EC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C46728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35A46209"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6. Ответственность Сторон</w:t>
      </w:r>
    </w:p>
    <w:p w14:paraId="7E51C7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267862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78927BE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28. Поставка товаров и предоставление услуг должны осуществляться Поставщиком в соответствии с графиком, указанным в таблице цен.</w:t>
      </w:r>
    </w:p>
    <w:p w14:paraId="26A74E4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29. Задержка с выполнением поставки со стороны поставщика приводит к удержанию обеспечения исполнения договора и выплате неустойки.</w:t>
      </w:r>
    </w:p>
    <w:p w14:paraId="7B7347E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09AF6D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23FB47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79F3E83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1D1FC46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6BF194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C38D16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AC5D00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1CB840C"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0795ADD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143A865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3" w:anchor="sub_id=141" w:tooltip="Приказ Министра здравоохранения Республики Казахстан от 12 ноября 2021 года № ҚР ДСМ-113 " w:history="1">
        <w:r>
          <w:rPr>
            <w:rStyle w:val="a4"/>
            <w:color w:val="000080"/>
          </w:rPr>
          <w:t>приложению</w:t>
        </w:r>
      </w:hyperlink>
      <w:r>
        <w:rPr>
          <w:color w:val="000000"/>
        </w:rPr>
        <w:t> к Договору.</w:t>
      </w:r>
    </w:p>
    <w:p w14:paraId="243FA54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2FE2202" w14:textId="28832EAF" w:rsidR="00C87FD7" w:rsidRDefault="00C87FD7" w:rsidP="005655A5">
      <w:pPr>
        <w:pStyle w:val="pj"/>
        <w:shd w:val="clear" w:color="auto" w:fill="FFFFFF"/>
        <w:spacing w:before="0" w:beforeAutospacing="0" w:after="0" w:afterAutospacing="0"/>
        <w:ind w:firstLine="400"/>
        <w:jc w:val="center"/>
        <w:textAlignment w:val="baseline"/>
        <w:rPr>
          <w:color w:val="000000"/>
        </w:rPr>
      </w:pPr>
      <w:r>
        <w:rPr>
          <w:rStyle w:val="s1"/>
          <w:b w:val="0"/>
          <w:bCs w:val="0"/>
        </w:rPr>
        <w:t>7. Конфиденциальность</w:t>
      </w:r>
    </w:p>
    <w:p w14:paraId="1A6BA3B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E742FB2"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A568A71"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во время раскрытия находилась в публичном доступе;</w:t>
      </w:r>
    </w:p>
    <w:p w14:paraId="2509F5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1D2C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3) во время раскрытия другой Стороной находилась во владении у Стороны и не была приобретена прямо или косвенно у такой Стороны;</w:t>
      </w:r>
    </w:p>
    <w:p w14:paraId="1C330A5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D216ED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36A6453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23BAF6E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569DAE5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7A352314"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8. Заключительные положения</w:t>
      </w:r>
    </w:p>
    <w:p w14:paraId="638FA54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18C5A90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1F26FDF"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CBAA14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ECA87A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lastRenderedPageBreak/>
        <w:t>45. Налоги и другие обязательные платежи в бюджет подлежат уплате в соответствии с налоговым законодательством Республики Казахстан.</w:t>
      </w:r>
    </w:p>
    <w:p w14:paraId="5AC2B735"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46. Поставщик обязан внести обеспечение исполнения Договора в форме, объеме и на условиях, предусмотренных в тендерной документации.</w:t>
      </w:r>
    </w:p>
    <w:p w14:paraId="7AFB462A"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4BFB84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Дата регистрации в территориальном органе казначейства (для государственных органов и государственных учреждений): ________________.</w:t>
      </w:r>
    </w:p>
    <w:p w14:paraId="1A0CB7B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4EF8A2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2493718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7780C68"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9. Адреса, банковские реквизиты и подписи Сторон:</w:t>
      </w:r>
    </w:p>
    <w:p w14:paraId="6380D7FB"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tblCellMar>
          <w:left w:w="0" w:type="dxa"/>
          <w:right w:w="0" w:type="dxa"/>
        </w:tblCellMar>
        <w:tblLook w:val="04A0" w:firstRow="1" w:lastRow="0" w:firstColumn="1" w:lastColumn="0" w:noHBand="0" w:noVBand="1"/>
      </w:tblPr>
      <w:tblGrid>
        <w:gridCol w:w="5352"/>
        <w:gridCol w:w="5353"/>
      </w:tblGrid>
      <w:tr w:rsidR="00C87FD7" w14:paraId="64C3DC24" w14:textId="77777777" w:rsidTr="00C87FD7">
        <w:tc>
          <w:tcPr>
            <w:tcW w:w="2500" w:type="pct"/>
            <w:tcMar>
              <w:top w:w="0" w:type="dxa"/>
              <w:left w:w="108" w:type="dxa"/>
              <w:bottom w:w="0" w:type="dxa"/>
              <w:right w:w="108" w:type="dxa"/>
            </w:tcMar>
            <w:hideMark/>
          </w:tcPr>
          <w:p w14:paraId="60EAAF18" w14:textId="77777777" w:rsidR="00C87FD7" w:rsidRDefault="00C87FD7">
            <w:pPr>
              <w:pStyle w:val="pji"/>
              <w:spacing w:before="0" w:beforeAutospacing="0" w:after="0" w:afterAutospacing="0" w:line="276" w:lineRule="atLeast"/>
              <w:jc w:val="both"/>
              <w:textAlignment w:val="baseline"/>
              <w:rPr>
                <w:color w:val="000000"/>
              </w:rPr>
            </w:pPr>
            <w:r>
              <w:rPr>
                <w:color w:val="000000"/>
              </w:rPr>
              <w:t>Заказчик:</w:t>
            </w:r>
          </w:p>
          <w:p w14:paraId="264C0FAD"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4F021F29"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1F725465"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001C5AC5"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5AD2F442"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e-mail</w:t>
            </w:r>
          </w:p>
          <w:p w14:paraId="69F166C3"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6D002672"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39CFDAED"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500" w:type="pct"/>
            <w:tcMar>
              <w:top w:w="0" w:type="dxa"/>
              <w:left w:w="108" w:type="dxa"/>
              <w:bottom w:w="0" w:type="dxa"/>
              <w:right w:w="108" w:type="dxa"/>
            </w:tcMar>
            <w:hideMark/>
          </w:tcPr>
          <w:p w14:paraId="760E8525" w14:textId="77777777" w:rsidR="00C87FD7" w:rsidRDefault="00C87FD7">
            <w:pPr>
              <w:pStyle w:val="pji"/>
              <w:spacing w:before="0" w:beforeAutospacing="0" w:after="0" w:afterAutospacing="0" w:line="276" w:lineRule="atLeast"/>
              <w:jc w:val="both"/>
              <w:textAlignment w:val="baseline"/>
              <w:rPr>
                <w:color w:val="000000"/>
              </w:rPr>
            </w:pPr>
            <w:r>
              <w:rPr>
                <w:color w:val="000000"/>
              </w:rPr>
              <w:t>Поставщик:</w:t>
            </w:r>
          </w:p>
          <w:p w14:paraId="2616CE7C" w14:textId="77777777" w:rsidR="00C87FD7" w:rsidRDefault="00C87FD7">
            <w:pPr>
              <w:pStyle w:val="pji"/>
              <w:spacing w:before="0" w:beforeAutospacing="0" w:after="0" w:afterAutospacing="0" w:line="276" w:lineRule="atLeast"/>
              <w:jc w:val="both"/>
              <w:textAlignment w:val="baseline"/>
              <w:rPr>
                <w:color w:val="000000"/>
              </w:rPr>
            </w:pPr>
            <w:r>
              <w:rPr>
                <w:color w:val="000000"/>
              </w:rPr>
              <w:t>_____________________</w:t>
            </w:r>
          </w:p>
          <w:p w14:paraId="53FC3034" w14:textId="77777777" w:rsidR="00C87FD7" w:rsidRDefault="00C87FD7">
            <w:pPr>
              <w:pStyle w:val="pji"/>
              <w:spacing w:before="0" w:beforeAutospacing="0" w:after="0" w:afterAutospacing="0" w:line="276" w:lineRule="atLeast"/>
              <w:jc w:val="both"/>
              <w:textAlignment w:val="baseline"/>
              <w:rPr>
                <w:color w:val="000000"/>
              </w:rPr>
            </w:pPr>
            <w:r>
              <w:rPr>
                <w:color w:val="000000"/>
              </w:rPr>
              <w:t>БИН</w:t>
            </w:r>
          </w:p>
          <w:p w14:paraId="0CD22DD6" w14:textId="77777777" w:rsidR="00C87FD7" w:rsidRDefault="00C87FD7">
            <w:pPr>
              <w:pStyle w:val="pji"/>
              <w:spacing w:before="0" w:beforeAutospacing="0" w:after="0" w:afterAutospacing="0" w:line="276" w:lineRule="atLeast"/>
              <w:jc w:val="both"/>
              <w:textAlignment w:val="baseline"/>
              <w:rPr>
                <w:color w:val="000000"/>
              </w:rPr>
            </w:pPr>
            <w:r>
              <w:rPr>
                <w:color w:val="000000"/>
              </w:rPr>
              <w:t>Юридический адрес:</w:t>
            </w:r>
          </w:p>
          <w:p w14:paraId="76351047" w14:textId="77777777" w:rsidR="00C87FD7" w:rsidRDefault="00C87FD7">
            <w:pPr>
              <w:pStyle w:val="pji"/>
              <w:spacing w:before="0" w:beforeAutospacing="0" w:after="0" w:afterAutospacing="0" w:line="276" w:lineRule="atLeast"/>
              <w:jc w:val="both"/>
              <w:textAlignment w:val="baseline"/>
              <w:rPr>
                <w:color w:val="000000"/>
              </w:rPr>
            </w:pPr>
            <w:r>
              <w:rPr>
                <w:color w:val="000000"/>
              </w:rPr>
              <w:t>Банковские реквизиты</w:t>
            </w:r>
          </w:p>
          <w:p w14:paraId="6CBE7411" w14:textId="77777777" w:rsidR="00C87FD7" w:rsidRDefault="00C87FD7">
            <w:pPr>
              <w:pStyle w:val="pji"/>
              <w:spacing w:before="0" w:beforeAutospacing="0" w:after="0" w:afterAutospacing="0" w:line="276" w:lineRule="atLeast"/>
              <w:jc w:val="both"/>
              <w:textAlignment w:val="baseline"/>
              <w:rPr>
                <w:color w:val="000000"/>
              </w:rPr>
            </w:pPr>
            <w:r>
              <w:rPr>
                <w:color w:val="000000"/>
              </w:rPr>
              <w:t>Телефон, e-mail</w:t>
            </w:r>
          </w:p>
          <w:p w14:paraId="6177AF2D" w14:textId="77777777" w:rsidR="00C87FD7" w:rsidRDefault="00C87FD7">
            <w:pPr>
              <w:pStyle w:val="pji"/>
              <w:spacing w:before="0" w:beforeAutospacing="0" w:after="0" w:afterAutospacing="0" w:line="276" w:lineRule="atLeast"/>
              <w:jc w:val="both"/>
              <w:textAlignment w:val="baseline"/>
              <w:rPr>
                <w:color w:val="000000"/>
              </w:rPr>
            </w:pPr>
            <w:r>
              <w:rPr>
                <w:color w:val="000000"/>
              </w:rPr>
              <w:t>Должность ________________</w:t>
            </w:r>
          </w:p>
          <w:p w14:paraId="47884D0E" w14:textId="77777777" w:rsidR="00C87FD7" w:rsidRDefault="00C87FD7">
            <w:pPr>
              <w:pStyle w:val="pji"/>
              <w:spacing w:before="0" w:beforeAutospacing="0" w:after="0" w:afterAutospacing="0" w:line="276" w:lineRule="atLeast"/>
              <w:jc w:val="both"/>
              <w:textAlignment w:val="baseline"/>
              <w:rPr>
                <w:color w:val="000000"/>
              </w:rPr>
            </w:pPr>
            <w:r>
              <w:rPr>
                <w:color w:val="000000"/>
              </w:rPr>
              <w:t>Подпись, Ф.И.О. (при его наличии)</w:t>
            </w:r>
          </w:p>
          <w:p w14:paraId="5300E7A7" w14:textId="77777777" w:rsidR="00C87FD7" w:rsidRDefault="00C87FD7">
            <w:pPr>
              <w:pStyle w:val="pji"/>
              <w:spacing w:before="0" w:beforeAutospacing="0" w:after="0" w:afterAutospacing="0" w:line="276" w:lineRule="atLeast"/>
              <w:jc w:val="both"/>
              <w:textAlignment w:val="baseline"/>
              <w:rPr>
                <w:color w:val="000000"/>
              </w:rPr>
            </w:pPr>
            <w:r>
              <w:rPr>
                <w:color w:val="000000"/>
              </w:rPr>
              <w:t>Печать (при наличии)</w:t>
            </w:r>
          </w:p>
        </w:tc>
      </w:tr>
    </w:tbl>
    <w:p w14:paraId="48E12F3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1DC23AD"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Приложение</w:t>
      </w:r>
    </w:p>
    <w:p w14:paraId="7551522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к </w:t>
      </w:r>
      <w:hyperlink r:id="rId14" w:anchor="sub_id=14" w:tooltip="Приказ Министра здравоохранения Республики Казахстан от 12 ноября 2021 года № ҚР ДСМ-113 " w:history="1">
        <w:r>
          <w:rPr>
            <w:rStyle w:val="a4"/>
            <w:color w:val="000080"/>
          </w:rPr>
          <w:t>Типовому договору</w:t>
        </w:r>
      </w:hyperlink>
      <w:r>
        <w:rPr>
          <w:color w:val="000000"/>
        </w:rPr>
        <w:t> закупа</w:t>
      </w:r>
    </w:p>
    <w:p w14:paraId="4BC985C0"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(между Заказчиком и Поставщиком)</w:t>
      </w:r>
    </w:p>
    <w:p w14:paraId="0D1CF098"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2A46A287"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 </w:t>
      </w:r>
    </w:p>
    <w:p w14:paraId="72D5EE6E" w14:textId="77777777" w:rsidR="00C87FD7" w:rsidRDefault="00C87FD7" w:rsidP="00C87FD7">
      <w:pPr>
        <w:pStyle w:val="pr"/>
        <w:shd w:val="clear" w:color="auto" w:fill="FFFFFF"/>
        <w:spacing w:before="0" w:beforeAutospacing="0" w:after="0" w:afterAutospacing="0"/>
        <w:jc w:val="right"/>
        <w:textAlignment w:val="baseline"/>
        <w:rPr>
          <w:color w:val="000000"/>
        </w:rPr>
      </w:pPr>
      <w:r>
        <w:rPr>
          <w:color w:val="000000"/>
        </w:rPr>
        <w:t>Форма</w:t>
      </w:r>
    </w:p>
    <w:p w14:paraId="1428E68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00217AFB" w14:textId="77777777" w:rsidR="00C87FD7" w:rsidRDefault="00C87FD7" w:rsidP="00C87FD7">
      <w:pPr>
        <w:pStyle w:val="pc"/>
        <w:shd w:val="clear" w:color="auto" w:fill="FFFFFF"/>
        <w:spacing w:before="0" w:beforeAutospacing="0" w:after="0" w:afterAutospacing="0"/>
        <w:jc w:val="center"/>
        <w:textAlignment w:val="baseline"/>
        <w:rPr>
          <w:color w:val="000000"/>
        </w:rPr>
      </w:pPr>
      <w:r>
        <w:rPr>
          <w:rStyle w:val="s1"/>
          <w:b w:val="0"/>
          <w:bCs w:val="0"/>
        </w:rPr>
        <w:t>Антикоррупционные требования</w:t>
      </w:r>
    </w:p>
    <w:p w14:paraId="1F7794CD"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w:t>
      </w:r>
    </w:p>
    <w:p w14:paraId="499436F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0E912E"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7E46290"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w:t>
      </w:r>
      <w:r>
        <w:rPr>
          <w:color w:val="000000"/>
        </w:rPr>
        <w:lastRenderedPageBreak/>
        <w:t>определенную зависимость, и направленными на обеспечение выполнения этим работником каких-либо действий в пользу стимулирующей его Стороны.</w:t>
      </w:r>
    </w:p>
    <w:p w14:paraId="5FA5E169"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9C574B3"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5" w:anchor="sub_id=240100" w:history="1">
        <w:r>
          <w:rPr>
            <w:rStyle w:val="a4"/>
            <w:color w:val="000080"/>
          </w:rPr>
          <w:t>пунктом 1 статьи 24</w:t>
        </w:r>
      </w:hyperlink>
      <w:r>
        <w:rPr>
          <w:color w:val="000000"/>
        </w:rPr>
        <w:t> Закона Республики Казахстан «О противодействии коррупции».</w:t>
      </w:r>
    </w:p>
    <w:p w14:paraId="271AE506"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4DD0E388"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1B5B5C4" w14:textId="77777777" w:rsidR="00C87FD7" w:rsidRDefault="00C87FD7" w:rsidP="00C87FD7">
      <w:pPr>
        <w:pStyle w:val="pj"/>
        <w:shd w:val="clear" w:color="auto" w:fill="FFFFFF"/>
        <w:spacing w:before="0" w:beforeAutospacing="0" w:after="0" w:afterAutospacing="0"/>
        <w:ind w:firstLine="400"/>
        <w:jc w:val="both"/>
        <w:textAlignment w:val="baseline"/>
        <w:rPr>
          <w:color w:val="000000"/>
        </w:rPr>
      </w:pPr>
      <w:r>
        <w:rPr>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72B0E71" w14:textId="77777777" w:rsidR="005655A5" w:rsidRDefault="005655A5" w:rsidP="00484E91">
      <w:pPr>
        <w:tabs>
          <w:tab w:val="left" w:pos="12474"/>
        </w:tabs>
        <w:jc w:val="right"/>
        <w:textAlignment w:val="baseline"/>
        <w:rPr>
          <w:color w:val="000000"/>
          <w:spacing w:val="1"/>
          <w:sz w:val="20"/>
          <w:szCs w:val="20"/>
        </w:rPr>
        <w:sectPr w:rsidR="005655A5" w:rsidSect="005655A5">
          <w:pgSz w:w="11906" w:h="16838"/>
          <w:pgMar w:top="709" w:right="566" w:bottom="295" w:left="851" w:header="142" w:footer="709" w:gutter="0"/>
          <w:cols w:space="708"/>
          <w:docGrid w:linePitch="360"/>
        </w:sectPr>
      </w:pPr>
    </w:p>
    <w:p w14:paraId="58138AD0" w14:textId="21ECE4B0" w:rsidR="00203229" w:rsidRPr="004A4DE1" w:rsidRDefault="004A4DE1" w:rsidP="00484E91">
      <w:pPr>
        <w:tabs>
          <w:tab w:val="left" w:pos="12474"/>
        </w:tabs>
        <w:jc w:val="right"/>
        <w:textAlignment w:val="baseline"/>
        <w:rPr>
          <w:color w:val="000000"/>
          <w:spacing w:val="1"/>
        </w:rPr>
      </w:pPr>
      <w:r w:rsidRPr="004A4DE1">
        <w:rPr>
          <w:color w:val="000000"/>
          <w:spacing w:val="1"/>
        </w:rPr>
        <w:lastRenderedPageBreak/>
        <w:t>Приложение 3</w:t>
      </w:r>
    </w:p>
    <w:p w14:paraId="180DE851" w14:textId="1A015D47" w:rsidR="004A4DE1" w:rsidRDefault="004A4DE1" w:rsidP="00484E91">
      <w:pPr>
        <w:tabs>
          <w:tab w:val="left" w:pos="12474"/>
        </w:tabs>
        <w:jc w:val="right"/>
        <w:textAlignment w:val="baseline"/>
        <w:rPr>
          <w:color w:val="000000"/>
          <w:spacing w:val="1"/>
        </w:rPr>
      </w:pPr>
      <w:r w:rsidRPr="004A4DE1">
        <w:rPr>
          <w:color w:val="000000"/>
          <w:spacing w:val="1"/>
        </w:rPr>
        <w:t>к Тендерной документации</w:t>
      </w:r>
    </w:p>
    <w:p w14:paraId="41642A16" w14:textId="77777777" w:rsidR="004A4DE1" w:rsidRDefault="004A4DE1" w:rsidP="00484E91">
      <w:pPr>
        <w:tabs>
          <w:tab w:val="left" w:pos="12474"/>
        </w:tabs>
        <w:jc w:val="right"/>
        <w:textAlignment w:val="baseline"/>
        <w:rPr>
          <w:color w:val="000000"/>
          <w:spacing w:val="1"/>
        </w:rPr>
      </w:pPr>
    </w:p>
    <w:p w14:paraId="3DCA466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2 к </w:t>
      </w:r>
      <w:hyperlink r:id="rId16" w:history="1">
        <w:r w:rsidRPr="004A4DE1">
          <w:rPr>
            <w:rStyle w:val="a4"/>
            <w:color w:val="000080"/>
            <w:sz w:val="20"/>
            <w:szCs w:val="20"/>
          </w:rPr>
          <w:t>приказу</w:t>
        </w:r>
      </w:hyperlink>
    </w:p>
    <w:p w14:paraId="13FB958B"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35A4AAD9"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093B06E6"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388464A5"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4A15E58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171DC830"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C959C6C"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429EC3E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(Кому) ___________________</w:t>
      </w:r>
    </w:p>
    <w:p w14:paraId="5FCE920A"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(наименование заказчика,</w:t>
      </w:r>
    </w:p>
    <w:p w14:paraId="12C58604"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организатора закупа</w:t>
      </w:r>
    </w:p>
    <w:p w14:paraId="3EB30F03"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или единого дистрибьютора)</w:t>
      </w:r>
    </w:p>
    <w:p w14:paraId="7653AB78"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51C408AA" w14:textId="73C803B9" w:rsidR="004A4DE1" w:rsidRDefault="004A4DE1" w:rsidP="004A4DE1">
      <w:pPr>
        <w:pStyle w:val="pj"/>
        <w:shd w:val="clear" w:color="auto" w:fill="FFFFFF"/>
        <w:spacing w:before="0" w:beforeAutospacing="0" w:after="0" w:afterAutospacing="0"/>
        <w:ind w:firstLine="400"/>
        <w:jc w:val="center"/>
        <w:textAlignment w:val="baseline"/>
        <w:rPr>
          <w:color w:val="000000"/>
        </w:rPr>
      </w:pPr>
      <w:r>
        <w:rPr>
          <w:rStyle w:val="s1"/>
          <w:b w:val="0"/>
          <w:bCs w:val="0"/>
        </w:rPr>
        <w:t>Заявка на участие в тендере</w:t>
      </w:r>
    </w:p>
    <w:p w14:paraId="688D43C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E6D972A"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 (наименование потенциального поставщика),</w:t>
      </w:r>
    </w:p>
    <w:p w14:paraId="1D4CDB6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рассмотрев объявление/ тендерную документацию по проведению тендера № ____________________________,</w:t>
      </w:r>
    </w:p>
    <w:p w14:paraId="2889102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_______________________________________________________________________________ (название тендера)</w:t>
      </w:r>
    </w:p>
    <w:p w14:paraId="2D3C671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получение которой настоящим удостоверяется (указывается, если получена тендерная документация), настоящей</w:t>
      </w:r>
    </w:p>
    <w:p w14:paraId="014B40B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заявкой выражает согласие осуществить поставку лекарственных средств/медицинских изделий/фармацевтических</w:t>
      </w:r>
    </w:p>
    <w:p w14:paraId="3EFF374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услуг в соответствии с условиями объявления/тендерной документацией по следующим лотам:</w:t>
      </w:r>
    </w:p>
    <w:p w14:paraId="5FF957F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1) ________________ (номер лота) ________________________________________</w:t>
      </w:r>
    </w:p>
    <w:p w14:paraId="7BB19A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677FB65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2) ________________ (номер лота) ________________________________________</w:t>
      </w:r>
    </w:p>
    <w:p w14:paraId="29835C8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(подробное описание лекарственных средств/медицинских изделий/фармацевтических услуг)</w:t>
      </w:r>
    </w:p>
    <w:p w14:paraId="2F82A6D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в соответствии с требованиями и условиями, </w:t>
      </w:r>
      <w:hyperlink r:id="rId17"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246D46E"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3250496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подтверждает достоверность сведений в данной заявке и прилагаемых к ней документов:</w:t>
      </w:r>
    </w:p>
    <w:p w14:paraId="4D1C5B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1473"/>
        <w:gridCol w:w="5053"/>
        <w:gridCol w:w="3896"/>
      </w:tblGrid>
      <w:tr w:rsidR="004A4DE1" w14:paraId="1A8C6748" w14:textId="77777777" w:rsidTr="004A4DE1">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DD1C6" w14:textId="77777777" w:rsidR="004A4DE1" w:rsidRDefault="004A4DE1">
            <w:pPr>
              <w:pStyle w:val="pji"/>
              <w:spacing w:before="0" w:beforeAutospacing="0" w:after="0" w:afterAutospacing="0" w:line="276" w:lineRule="atLeast"/>
              <w:jc w:val="both"/>
              <w:textAlignment w:val="baseline"/>
              <w:rPr>
                <w:color w:val="000000"/>
              </w:rPr>
            </w:pPr>
            <w:r>
              <w:rPr>
                <w:color w:val="000000"/>
              </w:rPr>
              <w:t>№ п\п</w:t>
            </w:r>
          </w:p>
        </w:tc>
        <w:tc>
          <w:tcPr>
            <w:tcW w:w="2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958832" w14:textId="77777777" w:rsidR="004A4DE1" w:rsidRDefault="004A4DE1">
            <w:pPr>
              <w:pStyle w:val="pji"/>
              <w:spacing w:before="0" w:beforeAutospacing="0" w:after="0" w:afterAutospacing="0" w:line="276" w:lineRule="atLeast"/>
              <w:jc w:val="both"/>
              <w:textAlignment w:val="baseline"/>
              <w:rPr>
                <w:color w:val="000000"/>
              </w:rPr>
            </w:pPr>
            <w:r>
              <w:rPr>
                <w:color w:val="000000"/>
              </w:rPr>
              <w:t>Наименование документа</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96DC41"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листов</w:t>
            </w:r>
          </w:p>
        </w:tc>
      </w:tr>
      <w:tr w:rsidR="004A4DE1" w14:paraId="2232F9A9" w14:textId="77777777" w:rsidTr="004A4DE1">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2FB71" w14:textId="77777777" w:rsidR="004A4DE1" w:rsidRDefault="004A4DE1">
            <w:pPr>
              <w:pStyle w:val="pji"/>
              <w:spacing w:before="0" w:beforeAutospacing="0" w:after="0" w:afterAutospacing="0" w:line="276" w:lineRule="atLeast"/>
              <w:jc w:val="both"/>
              <w:textAlignment w:val="baseline"/>
              <w:rPr>
                <w:color w:val="000000"/>
              </w:rPr>
            </w:pPr>
            <w:r>
              <w:rPr>
                <w:color w:val="000000"/>
              </w:rPr>
              <w:t>  </w:t>
            </w:r>
          </w:p>
        </w:tc>
        <w:tc>
          <w:tcPr>
            <w:tcW w:w="2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4E010" w14:textId="77777777" w:rsidR="004A4DE1" w:rsidRDefault="004A4DE1">
            <w:pPr>
              <w:rPr>
                <w:color w:val="000000"/>
              </w:rPr>
            </w:pP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4A0A1" w14:textId="77777777" w:rsidR="004A4DE1" w:rsidRDefault="004A4DE1">
            <w:pPr>
              <w:jc w:val="both"/>
              <w:rPr>
                <w:sz w:val="20"/>
                <w:szCs w:val="20"/>
              </w:rPr>
            </w:pPr>
          </w:p>
        </w:tc>
      </w:tr>
    </w:tbl>
    <w:p w14:paraId="18A09294"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6323E47F"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Настоящая заявка действует до подведения итогов тендера.</w:t>
      </w:r>
    </w:p>
    <w:p w14:paraId="7301C6D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и подпись лица, имеющего полномочия подписать тендерную заявку от имени и по поручению</w:t>
      </w:r>
    </w:p>
    <w:p w14:paraId="2635CC65"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___________________________ (наименование потенциального поставщика)</w:t>
      </w:r>
    </w:p>
    <w:p w14:paraId="78EF11A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263"/>
        <w:gridCol w:w="5159"/>
      </w:tblGrid>
      <w:tr w:rsidR="004A4DE1" w14:paraId="66B3E357" w14:textId="77777777" w:rsidTr="004A4DE1">
        <w:tc>
          <w:tcPr>
            <w:tcW w:w="2500" w:type="pct"/>
            <w:shd w:val="clear" w:color="auto" w:fill="FFFFFF"/>
            <w:tcMar>
              <w:top w:w="0" w:type="dxa"/>
              <w:left w:w="108" w:type="dxa"/>
              <w:bottom w:w="0" w:type="dxa"/>
              <w:right w:w="108" w:type="dxa"/>
            </w:tcMar>
            <w:hideMark/>
          </w:tcPr>
          <w:p w14:paraId="068476FB" w14:textId="77777777" w:rsidR="004A4DE1" w:rsidRDefault="004A4DE1">
            <w:pPr>
              <w:pStyle w:val="pji"/>
              <w:spacing w:before="0" w:beforeAutospacing="0" w:after="0" w:afterAutospacing="0" w:line="276" w:lineRule="atLeast"/>
              <w:jc w:val="both"/>
              <w:textAlignment w:val="baseline"/>
              <w:rPr>
                <w:color w:val="000000"/>
              </w:rPr>
            </w:pPr>
            <w:r>
              <w:rPr>
                <w:color w:val="000000"/>
              </w:rPr>
              <w:t>Печать (при наличии)</w:t>
            </w:r>
          </w:p>
        </w:tc>
        <w:tc>
          <w:tcPr>
            <w:tcW w:w="2450" w:type="pct"/>
            <w:shd w:val="clear" w:color="auto" w:fill="FFFFFF"/>
            <w:tcMar>
              <w:top w:w="0" w:type="dxa"/>
              <w:left w:w="108" w:type="dxa"/>
              <w:bottom w:w="0" w:type="dxa"/>
              <w:right w:w="108" w:type="dxa"/>
            </w:tcMar>
            <w:hideMark/>
          </w:tcPr>
          <w:p w14:paraId="22D529DE" w14:textId="77777777" w:rsidR="004A4DE1" w:rsidRDefault="004A4DE1">
            <w:pPr>
              <w:pStyle w:val="pji"/>
              <w:spacing w:before="0" w:beforeAutospacing="0" w:after="0" w:afterAutospacing="0" w:line="276" w:lineRule="atLeast"/>
              <w:jc w:val="both"/>
              <w:textAlignment w:val="baseline"/>
              <w:rPr>
                <w:color w:val="000000"/>
              </w:rPr>
            </w:pPr>
            <w:r>
              <w:rPr>
                <w:color w:val="000000"/>
              </w:rPr>
              <w:t>«___» _______ 20__г.</w:t>
            </w:r>
          </w:p>
        </w:tc>
      </w:tr>
    </w:tbl>
    <w:p w14:paraId="237C8CD3" w14:textId="537C9F71" w:rsidR="004A4DE1" w:rsidRDefault="004A4DE1" w:rsidP="00484E91">
      <w:pPr>
        <w:tabs>
          <w:tab w:val="left" w:pos="12474"/>
        </w:tabs>
        <w:jc w:val="right"/>
        <w:textAlignment w:val="baseline"/>
        <w:rPr>
          <w:color w:val="000000"/>
          <w:spacing w:val="1"/>
        </w:rPr>
      </w:pPr>
    </w:p>
    <w:p w14:paraId="6EFD9D7F" w14:textId="69507A8A" w:rsidR="004A4DE1" w:rsidRDefault="004A4DE1" w:rsidP="00484E91">
      <w:pPr>
        <w:tabs>
          <w:tab w:val="left" w:pos="12474"/>
        </w:tabs>
        <w:jc w:val="right"/>
        <w:textAlignment w:val="baseline"/>
        <w:rPr>
          <w:color w:val="000000"/>
          <w:spacing w:val="1"/>
        </w:rPr>
      </w:pPr>
      <w:r>
        <w:rPr>
          <w:color w:val="000000"/>
          <w:spacing w:val="1"/>
        </w:rPr>
        <w:lastRenderedPageBreak/>
        <w:t>Приложение 4</w:t>
      </w:r>
    </w:p>
    <w:p w14:paraId="4F79F41F" w14:textId="09126F84"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234CC404" w14:textId="77777777" w:rsidR="004A4DE1" w:rsidRDefault="004A4DE1" w:rsidP="00484E91">
      <w:pPr>
        <w:tabs>
          <w:tab w:val="left" w:pos="12474"/>
        </w:tabs>
        <w:jc w:val="right"/>
        <w:textAlignment w:val="baseline"/>
        <w:rPr>
          <w:color w:val="000000"/>
          <w:spacing w:val="1"/>
        </w:rPr>
      </w:pPr>
    </w:p>
    <w:p w14:paraId="73DA62A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Приложение 3 к </w:t>
      </w:r>
      <w:hyperlink r:id="rId18" w:history="1">
        <w:r w:rsidRPr="004A4DE1">
          <w:rPr>
            <w:rStyle w:val="a4"/>
            <w:color w:val="000080"/>
            <w:sz w:val="20"/>
            <w:szCs w:val="20"/>
          </w:rPr>
          <w:t>приказу</w:t>
        </w:r>
      </w:hyperlink>
    </w:p>
    <w:p w14:paraId="1C06B0BA"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Министра здравоохранения</w:t>
      </w:r>
    </w:p>
    <w:p w14:paraId="47B69B53"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Республики Казахстан</w:t>
      </w:r>
    </w:p>
    <w:p w14:paraId="43718B21"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от 12 ноября 2021 года</w:t>
      </w:r>
    </w:p>
    <w:p w14:paraId="75F351DE" w14:textId="77777777" w:rsidR="004A4DE1" w:rsidRPr="004A4DE1" w:rsidRDefault="004A4DE1" w:rsidP="004A4DE1">
      <w:pPr>
        <w:pStyle w:val="pr"/>
        <w:shd w:val="clear" w:color="auto" w:fill="FFFFFF"/>
        <w:spacing w:before="0" w:beforeAutospacing="0" w:after="0" w:afterAutospacing="0"/>
        <w:jc w:val="right"/>
        <w:textAlignment w:val="baseline"/>
        <w:rPr>
          <w:color w:val="000000"/>
          <w:sz w:val="20"/>
          <w:szCs w:val="20"/>
        </w:rPr>
      </w:pPr>
      <w:r w:rsidRPr="004A4DE1">
        <w:rPr>
          <w:color w:val="000000"/>
          <w:sz w:val="20"/>
          <w:szCs w:val="20"/>
        </w:rPr>
        <w:t>№ ҚР ДСМ–113</w:t>
      </w:r>
    </w:p>
    <w:p w14:paraId="1298AC89"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61FB30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924C4CE"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Форма</w:t>
      </w:r>
    </w:p>
    <w:p w14:paraId="629EC676" w14:textId="77777777" w:rsidR="004A4DE1" w:rsidRDefault="004A4DE1" w:rsidP="004A4DE1">
      <w:pPr>
        <w:pStyle w:val="pr"/>
        <w:shd w:val="clear" w:color="auto" w:fill="FFFFFF"/>
        <w:spacing w:before="0" w:beforeAutospacing="0" w:after="0" w:afterAutospacing="0"/>
        <w:jc w:val="right"/>
        <w:textAlignment w:val="baseline"/>
        <w:rPr>
          <w:color w:val="000000"/>
        </w:rPr>
      </w:pPr>
      <w:r>
        <w:rPr>
          <w:color w:val="000000"/>
        </w:rPr>
        <w:t> </w:t>
      </w:r>
    </w:p>
    <w:p w14:paraId="00307C7B" w14:textId="77777777" w:rsidR="004A4DE1" w:rsidRDefault="004A4DE1" w:rsidP="004A4DE1">
      <w:pPr>
        <w:pStyle w:val="pc"/>
        <w:shd w:val="clear" w:color="auto" w:fill="FFFFFF"/>
        <w:spacing w:before="0" w:beforeAutospacing="0" w:after="0" w:afterAutospacing="0"/>
        <w:jc w:val="center"/>
        <w:textAlignment w:val="baseline"/>
        <w:rPr>
          <w:color w:val="000000"/>
        </w:rPr>
      </w:pPr>
      <w:r>
        <w:rPr>
          <w:rStyle w:val="s1"/>
          <w:b w:val="0"/>
          <w:bCs w:val="0"/>
        </w:rPr>
        <w:t>Ценовое предложение потенциального поставщика _______________________________________</w:t>
      </w:r>
      <w:r>
        <w:rPr>
          <w:b/>
          <w:bCs/>
          <w:color w:val="000000"/>
        </w:rPr>
        <w:br/>
      </w:r>
      <w:r>
        <w:rPr>
          <w:rStyle w:val="s1"/>
          <w:b w:val="0"/>
          <w:bCs w:val="0"/>
        </w:rPr>
        <w:t>(наименование потенциального поставщика) на поставку медицинской техники</w:t>
      </w:r>
    </w:p>
    <w:p w14:paraId="5F242577"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08BE3B9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закупа ________________</w:t>
      </w:r>
    </w:p>
    <w:p w14:paraId="05002323"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Способ закупа ____________</w:t>
      </w:r>
    </w:p>
    <w:p w14:paraId="7150BA0C"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Лот № ___________________</w:t>
      </w:r>
    </w:p>
    <w:p w14:paraId="40FE5160"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7940"/>
        <w:gridCol w:w="1942"/>
      </w:tblGrid>
      <w:tr w:rsidR="004A4DE1" w14:paraId="490AEBEF" w14:textId="77777777" w:rsidTr="004A4DE1">
        <w:tc>
          <w:tcPr>
            <w:tcW w:w="2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84A2D1" w14:textId="77777777" w:rsidR="004A4DE1" w:rsidRDefault="004A4DE1">
            <w:pPr>
              <w:pStyle w:val="pc"/>
              <w:spacing w:before="0" w:beforeAutospacing="0" w:after="0" w:afterAutospacing="0" w:line="276" w:lineRule="atLeast"/>
              <w:jc w:val="center"/>
              <w:textAlignment w:val="baseline"/>
              <w:rPr>
                <w:color w:val="000000"/>
              </w:rPr>
            </w:pPr>
            <w:r>
              <w:rPr>
                <w:color w:val="000000"/>
              </w:rPr>
              <w:t>№ п/п</w:t>
            </w:r>
          </w:p>
        </w:tc>
        <w:tc>
          <w:tcPr>
            <w:tcW w:w="3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672F0D"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 ценового предложения на поставку медицинской техники</w:t>
            </w:r>
          </w:p>
        </w:tc>
        <w:tc>
          <w:tcPr>
            <w:tcW w:w="9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F84DAC5" w14:textId="77777777" w:rsidR="004A4DE1" w:rsidRDefault="004A4DE1">
            <w:pPr>
              <w:pStyle w:val="pc"/>
              <w:spacing w:before="0" w:beforeAutospacing="0" w:after="0" w:afterAutospacing="0" w:line="276" w:lineRule="atLeast"/>
              <w:jc w:val="center"/>
              <w:textAlignment w:val="baseline"/>
              <w:rPr>
                <w:color w:val="000000"/>
              </w:rPr>
            </w:pPr>
            <w:r>
              <w:rPr>
                <w:color w:val="000000"/>
              </w:rPr>
              <w:t>Содержание</w:t>
            </w:r>
          </w:p>
          <w:p w14:paraId="16C97144" w14:textId="77777777" w:rsidR="004A4DE1" w:rsidRDefault="004A4DE1">
            <w:pPr>
              <w:pStyle w:val="pc"/>
              <w:spacing w:before="0" w:beforeAutospacing="0" w:after="0" w:afterAutospacing="0" w:line="276" w:lineRule="atLeast"/>
              <w:jc w:val="center"/>
              <w:textAlignment w:val="baseline"/>
              <w:rPr>
                <w:color w:val="000000"/>
              </w:rPr>
            </w:pPr>
            <w:r>
              <w:rPr>
                <w:color w:val="000000"/>
              </w:rPr>
              <w:t>(для заполнения потенциальным поставщиком)</w:t>
            </w:r>
          </w:p>
        </w:tc>
      </w:tr>
      <w:tr w:rsidR="004A4DE1" w14:paraId="6611D39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0A0C70" w14:textId="77777777" w:rsidR="004A4DE1" w:rsidRDefault="004A4DE1">
            <w:pPr>
              <w:pStyle w:val="pji"/>
              <w:spacing w:before="0" w:beforeAutospacing="0" w:after="0" w:afterAutospacing="0" w:line="276" w:lineRule="atLeast"/>
              <w:jc w:val="both"/>
              <w:textAlignment w:val="baseline"/>
              <w:rPr>
                <w:color w:val="000000"/>
              </w:rPr>
            </w:pPr>
            <w:r>
              <w:rPr>
                <w:color w:val="000000"/>
              </w:rPr>
              <w:t>1</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BEBA4" w14:textId="77777777" w:rsidR="004A4DE1" w:rsidRDefault="004A4DE1">
            <w:pPr>
              <w:pStyle w:val="pji"/>
              <w:spacing w:before="0" w:beforeAutospacing="0" w:after="0" w:afterAutospacing="0" w:line="276" w:lineRule="atLeast"/>
              <w:jc w:val="both"/>
              <w:textAlignment w:val="baseline"/>
              <w:rPr>
                <w:color w:val="000000"/>
              </w:rPr>
            </w:pPr>
            <w:r>
              <w:rPr>
                <w:color w:val="000000"/>
              </w:rPr>
              <w:t>Торговое наименование медицинской техники</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BF34E" w14:textId="77777777" w:rsidR="004A4DE1" w:rsidRDefault="004A4DE1">
            <w:pPr>
              <w:rPr>
                <w:color w:val="000000"/>
              </w:rPr>
            </w:pPr>
          </w:p>
        </w:tc>
      </w:tr>
      <w:tr w:rsidR="004A4DE1" w14:paraId="68441B3E"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EE78E1" w14:textId="77777777" w:rsidR="004A4DE1" w:rsidRDefault="004A4DE1">
            <w:pPr>
              <w:pStyle w:val="pji"/>
              <w:spacing w:before="0" w:beforeAutospacing="0" w:after="0" w:afterAutospacing="0" w:line="276" w:lineRule="atLeast"/>
              <w:jc w:val="both"/>
              <w:textAlignment w:val="baseline"/>
              <w:rPr>
                <w:color w:val="000000"/>
              </w:rPr>
            </w:pPr>
            <w:r>
              <w:rPr>
                <w:color w:val="000000"/>
              </w:rPr>
              <w:t>2</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03EB5" w14:textId="77777777" w:rsidR="004A4DE1" w:rsidRDefault="004A4DE1">
            <w:pPr>
              <w:pStyle w:val="pji"/>
              <w:spacing w:before="0" w:beforeAutospacing="0" w:after="0" w:afterAutospacing="0" w:line="276" w:lineRule="atLeast"/>
              <w:jc w:val="both"/>
              <w:textAlignment w:val="baseline"/>
              <w:rPr>
                <w:color w:val="000000"/>
              </w:rPr>
            </w:pPr>
            <w:r>
              <w:rPr>
                <w:color w:val="000000"/>
              </w:rPr>
              <w:t>Характеристика</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7FF8" w14:textId="77777777" w:rsidR="004A4DE1" w:rsidRDefault="004A4DE1">
            <w:pPr>
              <w:pStyle w:val="pji"/>
              <w:spacing w:before="0" w:beforeAutospacing="0" w:after="0" w:afterAutospacing="0" w:line="276" w:lineRule="atLeast"/>
              <w:jc w:val="both"/>
              <w:textAlignment w:val="baseline"/>
              <w:rPr>
                <w:color w:val="000000"/>
              </w:rPr>
            </w:pPr>
            <w:r>
              <w:rPr>
                <w:color w:val="000000"/>
              </w:rPr>
              <w:t>Согласно технической спецификации</w:t>
            </w:r>
          </w:p>
        </w:tc>
      </w:tr>
      <w:tr w:rsidR="004A4DE1" w14:paraId="5EFF0341"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D604AC" w14:textId="77777777" w:rsidR="004A4DE1" w:rsidRDefault="004A4DE1">
            <w:pPr>
              <w:pStyle w:val="pji"/>
              <w:spacing w:before="0" w:beforeAutospacing="0" w:after="0" w:afterAutospacing="0" w:line="276" w:lineRule="atLeast"/>
              <w:jc w:val="both"/>
              <w:textAlignment w:val="baseline"/>
              <w:rPr>
                <w:color w:val="000000"/>
              </w:rPr>
            </w:pPr>
            <w:r>
              <w:rPr>
                <w:color w:val="000000"/>
              </w:rPr>
              <w:t>3</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E0A96" w14:textId="77777777" w:rsidR="004A4DE1" w:rsidRDefault="004A4DE1">
            <w:pPr>
              <w:pStyle w:val="pji"/>
              <w:spacing w:before="0" w:beforeAutospacing="0" w:after="0" w:afterAutospacing="0" w:line="276" w:lineRule="atLeast"/>
              <w:jc w:val="both"/>
              <w:textAlignment w:val="baseline"/>
              <w:rPr>
                <w:color w:val="000000"/>
              </w:rPr>
            </w:pPr>
            <w:r>
              <w:rPr>
                <w:color w:val="000000"/>
              </w:rPr>
              <w:t>Производитель,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8D6A2" w14:textId="77777777" w:rsidR="004A4DE1" w:rsidRDefault="004A4DE1">
            <w:pPr>
              <w:rPr>
                <w:color w:val="000000"/>
              </w:rPr>
            </w:pPr>
          </w:p>
        </w:tc>
      </w:tr>
      <w:tr w:rsidR="004A4DE1" w14:paraId="233EC025"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CBEDC" w14:textId="77777777" w:rsidR="004A4DE1" w:rsidRDefault="004A4DE1">
            <w:pPr>
              <w:pStyle w:val="pji"/>
              <w:spacing w:before="0" w:beforeAutospacing="0" w:after="0" w:afterAutospacing="0" w:line="276" w:lineRule="atLeast"/>
              <w:jc w:val="both"/>
              <w:textAlignment w:val="baseline"/>
              <w:rPr>
                <w:color w:val="000000"/>
              </w:rPr>
            </w:pPr>
            <w:r>
              <w:rPr>
                <w:color w:val="000000"/>
              </w:rPr>
              <w:t>4</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2ED7D" w14:textId="77777777" w:rsidR="004A4DE1" w:rsidRDefault="004A4DE1">
            <w:pPr>
              <w:pStyle w:val="pji"/>
              <w:spacing w:before="0" w:beforeAutospacing="0" w:after="0" w:afterAutospacing="0" w:line="276" w:lineRule="atLeast"/>
              <w:jc w:val="both"/>
              <w:textAlignment w:val="baseline"/>
              <w:rPr>
                <w:color w:val="000000"/>
              </w:rPr>
            </w:pPr>
            <w:r>
              <w:rPr>
                <w:color w:val="000000"/>
              </w:rPr>
              <w:t>Страна происхождения по регистрационному удостоверению/разрешению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DC014" w14:textId="77777777" w:rsidR="004A4DE1" w:rsidRDefault="004A4DE1">
            <w:pPr>
              <w:rPr>
                <w:color w:val="000000"/>
              </w:rPr>
            </w:pPr>
          </w:p>
        </w:tc>
      </w:tr>
      <w:tr w:rsidR="004A4DE1" w14:paraId="4C3F79FD"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5E0F1A" w14:textId="77777777" w:rsidR="004A4DE1" w:rsidRDefault="004A4DE1">
            <w:pPr>
              <w:pStyle w:val="pji"/>
              <w:spacing w:before="0" w:beforeAutospacing="0" w:after="0" w:afterAutospacing="0" w:line="276" w:lineRule="atLeast"/>
              <w:jc w:val="both"/>
              <w:textAlignment w:val="baseline"/>
              <w:rPr>
                <w:color w:val="000000"/>
              </w:rPr>
            </w:pPr>
            <w:r>
              <w:rPr>
                <w:color w:val="000000"/>
              </w:rPr>
              <w:t>5</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6331B" w14:textId="77777777" w:rsidR="004A4DE1" w:rsidRDefault="004A4DE1">
            <w:pPr>
              <w:pStyle w:val="pji"/>
              <w:spacing w:before="0" w:beforeAutospacing="0" w:after="0" w:afterAutospacing="0" w:line="276" w:lineRule="atLeast"/>
              <w:jc w:val="both"/>
              <w:textAlignment w:val="baseline"/>
              <w:rPr>
                <w:color w:val="000000"/>
              </w:rPr>
            </w:pPr>
            <w:r>
              <w:rPr>
                <w:color w:val="000000"/>
              </w:rPr>
              <w:t>№ Регистрационного удостоверения (удостоверений)/разрешения на разовый ввоз</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38AC5" w14:textId="77777777" w:rsidR="004A4DE1" w:rsidRDefault="004A4DE1">
            <w:pPr>
              <w:rPr>
                <w:color w:val="000000"/>
              </w:rPr>
            </w:pPr>
          </w:p>
        </w:tc>
      </w:tr>
      <w:tr w:rsidR="004A4DE1" w14:paraId="7E0A8312"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37B142" w14:textId="77777777" w:rsidR="004A4DE1" w:rsidRDefault="004A4DE1">
            <w:pPr>
              <w:pStyle w:val="pji"/>
              <w:spacing w:before="0" w:beforeAutospacing="0" w:after="0" w:afterAutospacing="0" w:line="276" w:lineRule="atLeast"/>
              <w:jc w:val="both"/>
              <w:textAlignment w:val="baseline"/>
              <w:rPr>
                <w:color w:val="000000"/>
              </w:rPr>
            </w:pPr>
            <w:r>
              <w:rPr>
                <w:color w:val="000000"/>
              </w:rPr>
              <w:t>6</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7FC5C" w14:textId="77777777" w:rsidR="004A4DE1" w:rsidRDefault="004A4DE1">
            <w:pPr>
              <w:pStyle w:val="pji"/>
              <w:spacing w:before="0" w:beforeAutospacing="0" w:after="0" w:afterAutospacing="0" w:line="276" w:lineRule="atLeast"/>
              <w:jc w:val="both"/>
              <w:textAlignment w:val="baseline"/>
              <w:rPr>
                <w:color w:val="000000"/>
              </w:rPr>
            </w:pPr>
            <w:r>
              <w:rPr>
                <w:color w:val="000000"/>
              </w:rPr>
              <w:t>Единица измерения</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8FE8F" w14:textId="77777777" w:rsidR="004A4DE1" w:rsidRDefault="004A4DE1">
            <w:pPr>
              <w:rPr>
                <w:color w:val="000000"/>
              </w:rPr>
            </w:pPr>
          </w:p>
        </w:tc>
      </w:tr>
      <w:tr w:rsidR="004A4DE1" w14:paraId="0EAF529C"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3428C" w14:textId="77777777" w:rsidR="004A4DE1" w:rsidRDefault="004A4DE1">
            <w:pPr>
              <w:pStyle w:val="pji"/>
              <w:spacing w:before="0" w:beforeAutospacing="0" w:after="0" w:afterAutospacing="0" w:line="276" w:lineRule="atLeast"/>
              <w:jc w:val="both"/>
              <w:textAlignment w:val="baseline"/>
              <w:rPr>
                <w:color w:val="000000"/>
              </w:rPr>
            </w:pPr>
            <w:r>
              <w:rPr>
                <w:color w:val="000000"/>
              </w:rPr>
              <w:t>7</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CDC30" w14:textId="77777777" w:rsidR="004A4DE1" w:rsidRDefault="004A4DE1">
            <w:pPr>
              <w:pStyle w:val="pji"/>
              <w:spacing w:before="0" w:beforeAutospacing="0" w:after="0" w:afterAutospacing="0" w:line="276" w:lineRule="atLeast"/>
              <w:jc w:val="both"/>
              <w:textAlignment w:val="baseline"/>
              <w:rPr>
                <w:color w:val="000000"/>
              </w:rPr>
            </w:pPr>
            <w:r>
              <w:rPr>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7E380" w14:textId="77777777" w:rsidR="004A4DE1" w:rsidRDefault="004A4DE1">
            <w:pPr>
              <w:rPr>
                <w:color w:val="000000"/>
              </w:rPr>
            </w:pPr>
          </w:p>
        </w:tc>
      </w:tr>
      <w:tr w:rsidR="004A4DE1" w14:paraId="03210684"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0EB7B" w14:textId="77777777" w:rsidR="004A4DE1" w:rsidRDefault="004A4DE1">
            <w:pPr>
              <w:pStyle w:val="pji"/>
              <w:spacing w:before="0" w:beforeAutospacing="0" w:after="0" w:afterAutospacing="0" w:line="276" w:lineRule="atLeast"/>
              <w:jc w:val="both"/>
              <w:textAlignment w:val="baseline"/>
              <w:rPr>
                <w:color w:val="000000"/>
              </w:rPr>
            </w:pPr>
            <w:r>
              <w:rPr>
                <w:color w:val="000000"/>
              </w:rPr>
              <w:t>8</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6D274" w14:textId="77777777" w:rsidR="004A4DE1" w:rsidRDefault="004A4DE1">
            <w:pPr>
              <w:pStyle w:val="pji"/>
              <w:spacing w:before="0" w:beforeAutospacing="0" w:after="0" w:afterAutospacing="0" w:line="276" w:lineRule="atLeast"/>
              <w:jc w:val="both"/>
              <w:textAlignment w:val="baseline"/>
              <w:rPr>
                <w:color w:val="000000"/>
              </w:rPr>
            </w:pPr>
            <w:r>
              <w:rPr>
                <w:color w:val="000000"/>
              </w:rPr>
              <w:t>Количество в единицах измерения (объем)</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4A740" w14:textId="77777777" w:rsidR="004A4DE1" w:rsidRDefault="004A4DE1">
            <w:pPr>
              <w:rPr>
                <w:color w:val="000000"/>
              </w:rPr>
            </w:pPr>
          </w:p>
        </w:tc>
      </w:tr>
      <w:tr w:rsidR="004A4DE1" w14:paraId="4589AC80" w14:textId="77777777" w:rsidTr="004A4DE1">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39546" w14:textId="77777777" w:rsidR="004A4DE1" w:rsidRDefault="004A4DE1">
            <w:pPr>
              <w:pStyle w:val="pji"/>
              <w:spacing w:before="0" w:beforeAutospacing="0" w:after="0" w:afterAutospacing="0" w:line="276" w:lineRule="atLeast"/>
              <w:jc w:val="both"/>
              <w:textAlignment w:val="baseline"/>
              <w:rPr>
                <w:color w:val="000000"/>
              </w:rPr>
            </w:pPr>
            <w:r>
              <w:rPr>
                <w:color w:val="000000"/>
              </w:rPr>
              <w:t>9</w:t>
            </w:r>
          </w:p>
        </w:tc>
        <w:tc>
          <w:tcPr>
            <w:tcW w:w="3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2756D" w14:textId="77777777" w:rsidR="004A4DE1" w:rsidRDefault="004A4DE1">
            <w:pPr>
              <w:pStyle w:val="pji"/>
              <w:spacing w:before="0" w:beforeAutospacing="0" w:after="0" w:afterAutospacing="0" w:line="276" w:lineRule="atLeast"/>
              <w:jc w:val="both"/>
              <w:textAlignment w:val="baseline"/>
              <w:rPr>
                <w:color w:val="000000"/>
              </w:rPr>
            </w:pPr>
            <w:r>
              <w:rPr>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DF9CA8" w14:textId="77777777" w:rsidR="004A4DE1" w:rsidRDefault="004A4DE1">
            <w:pPr>
              <w:rPr>
                <w:color w:val="000000"/>
              </w:rPr>
            </w:pPr>
          </w:p>
        </w:tc>
      </w:tr>
    </w:tbl>
    <w:p w14:paraId="4DAB91AD"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 </w:t>
      </w:r>
    </w:p>
    <w:p w14:paraId="4A007842"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Дата «___» ____________ 20___ г.</w:t>
      </w:r>
    </w:p>
    <w:p w14:paraId="0F1250B9" w14:textId="77777777" w:rsidR="004A4DE1" w:rsidRDefault="004A4DE1" w:rsidP="004A4DE1">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 __________________</w:t>
      </w:r>
    </w:p>
    <w:p w14:paraId="1BDC6F6A" w14:textId="5308959C" w:rsidR="004A4DE1" w:rsidRDefault="004A4DE1" w:rsidP="00484E91">
      <w:pPr>
        <w:tabs>
          <w:tab w:val="left" w:pos="12474"/>
        </w:tabs>
        <w:jc w:val="right"/>
        <w:textAlignment w:val="baseline"/>
        <w:rPr>
          <w:color w:val="000000"/>
          <w:spacing w:val="1"/>
        </w:rPr>
      </w:pPr>
    </w:p>
    <w:p w14:paraId="0B605871" w14:textId="0A2DA791" w:rsidR="004A4DE1" w:rsidRDefault="004A4DE1" w:rsidP="00484E91">
      <w:pPr>
        <w:tabs>
          <w:tab w:val="left" w:pos="12474"/>
        </w:tabs>
        <w:jc w:val="right"/>
        <w:textAlignment w:val="baseline"/>
        <w:rPr>
          <w:color w:val="000000"/>
          <w:spacing w:val="1"/>
        </w:rPr>
      </w:pPr>
    </w:p>
    <w:p w14:paraId="14822837" w14:textId="604D84D8" w:rsidR="004A4DE1" w:rsidRDefault="004A4DE1" w:rsidP="00484E91">
      <w:pPr>
        <w:tabs>
          <w:tab w:val="left" w:pos="12474"/>
        </w:tabs>
        <w:jc w:val="right"/>
        <w:textAlignment w:val="baseline"/>
        <w:rPr>
          <w:color w:val="000000"/>
          <w:spacing w:val="1"/>
        </w:rPr>
      </w:pPr>
    </w:p>
    <w:p w14:paraId="18EE3B85" w14:textId="066E2A1F" w:rsidR="004A4DE1" w:rsidRDefault="004A4DE1" w:rsidP="00484E91">
      <w:pPr>
        <w:tabs>
          <w:tab w:val="left" w:pos="12474"/>
        </w:tabs>
        <w:jc w:val="right"/>
        <w:textAlignment w:val="baseline"/>
        <w:rPr>
          <w:color w:val="000000"/>
          <w:spacing w:val="1"/>
        </w:rPr>
      </w:pPr>
    </w:p>
    <w:p w14:paraId="4B52A1B5" w14:textId="3C126A4E" w:rsidR="004A4DE1" w:rsidRDefault="004A4DE1" w:rsidP="00484E91">
      <w:pPr>
        <w:tabs>
          <w:tab w:val="left" w:pos="12474"/>
        </w:tabs>
        <w:jc w:val="right"/>
        <w:textAlignment w:val="baseline"/>
        <w:rPr>
          <w:color w:val="000000"/>
          <w:spacing w:val="1"/>
        </w:rPr>
      </w:pPr>
    </w:p>
    <w:p w14:paraId="29850C1A" w14:textId="702E0C25" w:rsidR="004A4DE1" w:rsidRDefault="004A4DE1" w:rsidP="00484E91">
      <w:pPr>
        <w:tabs>
          <w:tab w:val="left" w:pos="12474"/>
        </w:tabs>
        <w:jc w:val="right"/>
        <w:textAlignment w:val="baseline"/>
        <w:rPr>
          <w:color w:val="000000"/>
          <w:spacing w:val="1"/>
        </w:rPr>
      </w:pPr>
    </w:p>
    <w:p w14:paraId="3194EB51" w14:textId="39145047" w:rsidR="004A4DE1" w:rsidRDefault="004A4DE1" w:rsidP="00484E91">
      <w:pPr>
        <w:tabs>
          <w:tab w:val="left" w:pos="12474"/>
        </w:tabs>
        <w:jc w:val="right"/>
        <w:textAlignment w:val="baseline"/>
        <w:rPr>
          <w:color w:val="000000"/>
          <w:spacing w:val="1"/>
        </w:rPr>
      </w:pPr>
    </w:p>
    <w:p w14:paraId="5B588311" w14:textId="6DA903C2" w:rsidR="004A4DE1" w:rsidRDefault="004A4DE1" w:rsidP="00484E91">
      <w:pPr>
        <w:tabs>
          <w:tab w:val="left" w:pos="12474"/>
        </w:tabs>
        <w:jc w:val="right"/>
        <w:textAlignment w:val="baseline"/>
        <w:rPr>
          <w:color w:val="000000"/>
          <w:spacing w:val="1"/>
        </w:rPr>
      </w:pPr>
    </w:p>
    <w:p w14:paraId="0802087D" w14:textId="510C632C" w:rsidR="004A4DE1" w:rsidRDefault="004A4DE1" w:rsidP="00484E91">
      <w:pPr>
        <w:tabs>
          <w:tab w:val="left" w:pos="12474"/>
        </w:tabs>
        <w:jc w:val="right"/>
        <w:textAlignment w:val="baseline"/>
        <w:rPr>
          <w:color w:val="000000"/>
          <w:spacing w:val="1"/>
        </w:rPr>
      </w:pPr>
    </w:p>
    <w:p w14:paraId="63457EED" w14:textId="7C23322B" w:rsidR="004A4DE1" w:rsidRDefault="004A4DE1" w:rsidP="00484E91">
      <w:pPr>
        <w:tabs>
          <w:tab w:val="left" w:pos="12474"/>
        </w:tabs>
        <w:jc w:val="right"/>
        <w:textAlignment w:val="baseline"/>
        <w:rPr>
          <w:color w:val="000000"/>
          <w:spacing w:val="1"/>
        </w:rPr>
      </w:pPr>
    </w:p>
    <w:p w14:paraId="6D48A749" w14:textId="17468B8A" w:rsidR="004A4DE1" w:rsidRDefault="004A4DE1" w:rsidP="00484E91">
      <w:pPr>
        <w:tabs>
          <w:tab w:val="left" w:pos="12474"/>
        </w:tabs>
        <w:jc w:val="right"/>
        <w:textAlignment w:val="baseline"/>
        <w:rPr>
          <w:color w:val="000000"/>
          <w:spacing w:val="1"/>
        </w:rPr>
      </w:pPr>
    </w:p>
    <w:p w14:paraId="0863F5E4" w14:textId="7DDCED9D" w:rsidR="004A4DE1" w:rsidRDefault="004A4DE1" w:rsidP="00484E91">
      <w:pPr>
        <w:tabs>
          <w:tab w:val="left" w:pos="12474"/>
        </w:tabs>
        <w:jc w:val="right"/>
        <w:textAlignment w:val="baseline"/>
        <w:rPr>
          <w:color w:val="000000"/>
          <w:spacing w:val="1"/>
        </w:rPr>
      </w:pPr>
    </w:p>
    <w:p w14:paraId="1F948C4F" w14:textId="332D2082" w:rsidR="004A4DE1" w:rsidRDefault="004A4DE1" w:rsidP="00484E91">
      <w:pPr>
        <w:tabs>
          <w:tab w:val="left" w:pos="12474"/>
        </w:tabs>
        <w:jc w:val="right"/>
        <w:textAlignment w:val="baseline"/>
        <w:rPr>
          <w:color w:val="000000"/>
          <w:spacing w:val="1"/>
        </w:rPr>
      </w:pPr>
      <w:r>
        <w:rPr>
          <w:color w:val="000000"/>
          <w:spacing w:val="1"/>
        </w:rPr>
        <w:lastRenderedPageBreak/>
        <w:t>Приложение 5</w:t>
      </w:r>
    </w:p>
    <w:p w14:paraId="6544F151" w14:textId="0154033A" w:rsidR="004A4DE1" w:rsidRDefault="004A4DE1" w:rsidP="00484E91">
      <w:pPr>
        <w:tabs>
          <w:tab w:val="left" w:pos="12474"/>
        </w:tabs>
        <w:jc w:val="right"/>
        <w:textAlignment w:val="baseline"/>
        <w:rPr>
          <w:color w:val="000000"/>
          <w:spacing w:val="1"/>
        </w:rPr>
      </w:pPr>
      <w:r>
        <w:rPr>
          <w:color w:val="000000"/>
          <w:spacing w:val="1"/>
        </w:rPr>
        <w:t>к Тендерной документации</w:t>
      </w:r>
    </w:p>
    <w:p w14:paraId="0F0C704F" w14:textId="6B3D4EEE" w:rsidR="004A4DE1" w:rsidRDefault="004A4DE1" w:rsidP="00484E91">
      <w:pPr>
        <w:tabs>
          <w:tab w:val="left" w:pos="12474"/>
        </w:tabs>
        <w:jc w:val="right"/>
        <w:textAlignment w:val="baseline"/>
        <w:rPr>
          <w:color w:val="000000"/>
          <w:spacing w:val="1"/>
        </w:rPr>
      </w:pPr>
    </w:p>
    <w:p w14:paraId="4E57067E"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11 к </w:t>
      </w:r>
      <w:hyperlink r:id="rId19" w:history="1">
        <w:r w:rsidRPr="00E21730">
          <w:rPr>
            <w:rStyle w:val="a4"/>
            <w:color w:val="000080"/>
            <w:sz w:val="20"/>
            <w:szCs w:val="20"/>
          </w:rPr>
          <w:t>приказу</w:t>
        </w:r>
      </w:hyperlink>
    </w:p>
    <w:p w14:paraId="7BA0F1DA"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Министра здравоохранения</w:t>
      </w:r>
    </w:p>
    <w:p w14:paraId="686B2F7B"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Республики Казахстан</w:t>
      </w:r>
    </w:p>
    <w:p w14:paraId="7309621D"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от 12 ноября 2021 года</w:t>
      </w:r>
    </w:p>
    <w:p w14:paraId="4A05E9F8"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 ҚР ДСМ–113</w:t>
      </w:r>
    </w:p>
    <w:p w14:paraId="5FEDBD9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E9006C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661CD5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610FB83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31B94AA"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Заявка на закуп медицинской техники</w:t>
      </w:r>
    </w:p>
    <w:p w14:paraId="44230072"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 </w:t>
      </w:r>
    </w:p>
    <w:p w14:paraId="0DD4E23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Кому:</w:t>
      </w:r>
    </w:p>
    <w:p w14:paraId="3AF738CA"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w:t>
      </w:r>
    </w:p>
    <w:p w14:paraId="394A6A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(наименование единого дистрибьютора)</w:t>
      </w:r>
    </w:p>
    <w:p w14:paraId="76F52C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 (наименование заказчика) в соответствии с пунктом ____ </w:t>
      </w:r>
      <w:hyperlink r:id="rId20" w:tooltip="Постановление Правительства Республики Казахстан от 4 июня 2021 года № 375 " w:history="1">
        <w:r>
          <w:rPr>
            <w:rStyle w:val="a4"/>
            <w:color w:val="000080"/>
          </w:rPr>
          <w:t>постановления</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направляет заявку на закуп медицинской техники: общее количество позиций _____ единиц, на общую сумму ________________ тенге согласно приложениям заявке.</w:t>
      </w:r>
    </w:p>
    <w:p w14:paraId="36BC678F" w14:textId="77777777" w:rsidR="00E21730" w:rsidRDefault="002D50B4" w:rsidP="00E21730">
      <w:pPr>
        <w:pStyle w:val="pj"/>
        <w:shd w:val="clear" w:color="auto" w:fill="FFFFFF"/>
        <w:spacing w:before="0" w:beforeAutospacing="0" w:after="0" w:afterAutospacing="0"/>
        <w:ind w:firstLine="400"/>
        <w:jc w:val="both"/>
        <w:textAlignment w:val="baseline"/>
        <w:rPr>
          <w:color w:val="000000"/>
        </w:rPr>
      </w:pPr>
      <w:hyperlink r:id="rId21" w:anchor="sub_id=111" w:history="1">
        <w:r w:rsidR="00E21730">
          <w:rPr>
            <w:rStyle w:val="a4"/>
            <w:color w:val="000080"/>
          </w:rPr>
          <w:t>Приложения 1 и 2</w:t>
        </w:r>
      </w:hyperlink>
      <w:r w:rsidR="00E21730">
        <w:rPr>
          <w:color w:val="000000"/>
        </w:rPr>
        <w:t> в обязательном порядке прилагаются к заявке.</w:t>
      </w:r>
    </w:p>
    <w:p w14:paraId="74DDB688"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(при его наличии) руководителя _____________</w:t>
      </w:r>
    </w:p>
    <w:p w14:paraId="78B07A9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255BBE03"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Приложение 1</w:t>
      </w:r>
    </w:p>
    <w:p w14:paraId="4B9533C2"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2"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35EF7BE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3F724D3A"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097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8FCCB80"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517CA4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«Утверждено»</w:t>
      </w:r>
    </w:p>
    <w:p w14:paraId="1CB7413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Руководитель_____________________</w:t>
      </w:r>
    </w:p>
    <w:p w14:paraId="3D4E6CE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04B5503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3AD2DD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67995E6"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417875C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454AB88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____________________________</w:t>
      </w:r>
    </w:p>
    <w:p w14:paraId="5E968C4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08F78B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2B1631C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Перечень медицинской техники</w:t>
      </w:r>
    </w:p>
    <w:p w14:paraId="0D7FCB4D"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20"/>
        <w:gridCol w:w="973"/>
        <w:gridCol w:w="841"/>
        <w:gridCol w:w="642"/>
        <w:gridCol w:w="841"/>
        <w:gridCol w:w="1036"/>
        <w:gridCol w:w="1545"/>
        <w:gridCol w:w="1427"/>
        <w:gridCol w:w="1296"/>
        <w:gridCol w:w="1401"/>
      </w:tblGrid>
      <w:tr w:rsidR="00E21730" w14:paraId="508E2663" w14:textId="77777777" w:rsidTr="00E21730">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A70B0E" w14:textId="77777777" w:rsidR="00E21730" w:rsidRDefault="00E21730">
            <w:pPr>
              <w:pStyle w:val="pc"/>
              <w:spacing w:before="0" w:beforeAutospacing="0" w:after="0" w:afterAutospacing="0" w:line="276" w:lineRule="atLeast"/>
              <w:jc w:val="center"/>
              <w:textAlignment w:val="baseline"/>
              <w:rPr>
                <w:color w:val="000000"/>
              </w:rPr>
            </w:pPr>
            <w:r>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60203A" w14:textId="77777777" w:rsidR="00E21730" w:rsidRDefault="00E21730">
            <w:pPr>
              <w:pStyle w:val="pc"/>
              <w:spacing w:before="0" w:beforeAutospacing="0" w:after="0" w:afterAutospacing="0" w:line="276" w:lineRule="atLeast"/>
              <w:jc w:val="center"/>
              <w:textAlignment w:val="baseline"/>
              <w:rPr>
                <w:color w:val="000000"/>
              </w:rPr>
            </w:pPr>
            <w:r>
              <w:rPr>
                <w:color w:val="000000"/>
              </w:rPr>
              <w:t>Номер НМИРК</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C152ED" w14:textId="77777777" w:rsidR="00E21730" w:rsidRDefault="00E21730">
            <w:pPr>
              <w:pStyle w:val="pc"/>
              <w:spacing w:before="0" w:beforeAutospacing="0" w:after="0" w:afterAutospacing="0" w:line="276" w:lineRule="atLeast"/>
              <w:jc w:val="center"/>
              <w:textAlignment w:val="baseline"/>
              <w:rPr>
                <w:color w:val="000000"/>
              </w:rPr>
            </w:pPr>
            <w:r>
              <w:rPr>
                <w:color w:val="000000"/>
              </w:rPr>
              <w:t>Цена (тенге)</w:t>
            </w:r>
          </w:p>
        </w:tc>
        <w:tc>
          <w:tcPr>
            <w:tcW w:w="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96F955" w14:textId="77777777" w:rsidR="00E21730" w:rsidRDefault="00E21730">
            <w:pPr>
              <w:pStyle w:val="pc"/>
              <w:spacing w:before="0" w:beforeAutospacing="0" w:after="0" w:afterAutospacing="0" w:line="276" w:lineRule="atLeast"/>
              <w:jc w:val="center"/>
              <w:textAlignment w:val="baseline"/>
              <w:rPr>
                <w:color w:val="000000"/>
              </w:rPr>
            </w:pPr>
            <w:r>
              <w:rPr>
                <w:color w:val="000000"/>
              </w:rPr>
              <w:t>Кол-во</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E8044C" w14:textId="77777777" w:rsidR="00E21730" w:rsidRDefault="00E21730">
            <w:pPr>
              <w:pStyle w:val="pc"/>
              <w:spacing w:before="0" w:beforeAutospacing="0" w:after="0" w:afterAutospacing="0" w:line="276" w:lineRule="atLeast"/>
              <w:jc w:val="center"/>
              <w:textAlignment w:val="baseline"/>
              <w:rPr>
                <w:color w:val="000000"/>
              </w:rPr>
            </w:pPr>
            <w:r>
              <w:rPr>
                <w:color w:val="000000"/>
              </w:rPr>
              <w:t>Сумма (тенге)</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F9D051"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поставки</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B9A53D" w14:textId="77777777" w:rsidR="00E21730" w:rsidRDefault="00E21730">
            <w:pPr>
              <w:pStyle w:val="pc"/>
              <w:spacing w:before="0" w:beforeAutospacing="0" w:after="0" w:afterAutospacing="0" w:line="276" w:lineRule="atLeast"/>
              <w:jc w:val="center"/>
              <w:textAlignment w:val="baseline"/>
              <w:rPr>
                <w:color w:val="000000"/>
              </w:rPr>
            </w:pPr>
            <w:r>
              <w:rPr>
                <w:color w:val="000000"/>
              </w:rPr>
              <w:t>Наименование заказчика</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051212" w14:textId="77777777" w:rsidR="00E21730" w:rsidRDefault="00E21730">
            <w:pPr>
              <w:pStyle w:val="pc"/>
              <w:spacing w:before="0" w:beforeAutospacing="0" w:after="0" w:afterAutospacing="0" w:line="276" w:lineRule="atLeast"/>
              <w:jc w:val="center"/>
              <w:textAlignment w:val="baseline"/>
              <w:rPr>
                <w:color w:val="000000"/>
              </w:rPr>
            </w:pPr>
            <w:r>
              <w:rPr>
                <w:color w:val="000000"/>
              </w:rPr>
              <w:t>Адрес поставки медицинской техники</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92E825" w14:textId="77777777" w:rsidR="00E21730" w:rsidRDefault="00E21730">
            <w:pPr>
              <w:pStyle w:val="pc"/>
              <w:spacing w:before="0" w:beforeAutospacing="0" w:after="0" w:afterAutospacing="0" w:line="276" w:lineRule="atLeast"/>
              <w:jc w:val="center"/>
              <w:textAlignment w:val="baseline"/>
              <w:rPr>
                <w:color w:val="000000"/>
              </w:rPr>
            </w:pPr>
            <w:r>
              <w:rPr>
                <w:color w:val="000000"/>
              </w:rPr>
              <w:t>Условия оплаты</w:t>
            </w:r>
          </w:p>
          <w:p w14:paraId="09E0C8B5" w14:textId="77777777" w:rsidR="00E21730" w:rsidRDefault="00E21730">
            <w:pPr>
              <w:pStyle w:val="pc"/>
              <w:spacing w:before="0" w:beforeAutospacing="0" w:after="0" w:afterAutospacing="0" w:line="276" w:lineRule="atLeast"/>
              <w:jc w:val="center"/>
              <w:textAlignment w:val="baseline"/>
              <w:rPr>
                <w:color w:val="000000"/>
              </w:rPr>
            </w:pPr>
            <w:r>
              <w:rPr>
                <w:color w:val="000000"/>
              </w:rPr>
              <w:t>(% предоплаты при наличии)</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808580" w14:textId="77777777" w:rsidR="00E21730" w:rsidRDefault="00E21730">
            <w:pPr>
              <w:pStyle w:val="pc"/>
              <w:spacing w:before="0" w:beforeAutospacing="0" w:after="0" w:afterAutospacing="0" w:line="276" w:lineRule="atLeast"/>
              <w:jc w:val="center"/>
              <w:textAlignment w:val="baseline"/>
              <w:rPr>
                <w:color w:val="000000"/>
              </w:rPr>
            </w:pPr>
            <w:r>
              <w:rPr>
                <w:color w:val="000000"/>
              </w:rPr>
              <w:t>Срок поставки, календарных дней, не позднее «__» ______ г.</w:t>
            </w:r>
          </w:p>
        </w:tc>
      </w:tr>
      <w:tr w:rsidR="00E21730" w14:paraId="036AA822" w14:textId="77777777" w:rsidTr="00E21730">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638837" w14:textId="77777777" w:rsidR="00E21730" w:rsidRDefault="00E21730">
            <w:pPr>
              <w:pStyle w:val="pc"/>
              <w:spacing w:before="0" w:beforeAutospacing="0" w:after="0" w:afterAutospacing="0" w:line="276" w:lineRule="atLeast"/>
              <w:jc w:val="center"/>
              <w:textAlignment w:val="baseline"/>
              <w:rPr>
                <w:color w:val="000000"/>
              </w:rPr>
            </w:pPr>
            <w:r>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6DA789" w14:textId="77777777" w:rsidR="00E21730" w:rsidRDefault="00E21730">
            <w:pPr>
              <w:rPr>
                <w:color w:val="000000"/>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0E87F" w14:textId="77777777" w:rsidR="00E21730" w:rsidRDefault="00E21730">
            <w:pPr>
              <w:jc w:val="both"/>
              <w:rPr>
                <w:sz w:val="20"/>
                <w:szCs w:val="20"/>
              </w:rPr>
            </w:pP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40CAF" w14:textId="77777777" w:rsidR="00E21730" w:rsidRDefault="00E21730">
            <w:pPr>
              <w:jc w:val="both"/>
              <w:rPr>
                <w:sz w:val="20"/>
                <w:szCs w:val="20"/>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7400E" w14:textId="77777777" w:rsidR="00E21730" w:rsidRDefault="00E21730">
            <w:pPr>
              <w:jc w:val="both"/>
              <w:rPr>
                <w:sz w:val="20"/>
                <w:szCs w:val="20"/>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158EB" w14:textId="77777777" w:rsidR="00E21730" w:rsidRDefault="00E21730">
            <w:pPr>
              <w:jc w:val="both"/>
              <w:rPr>
                <w:sz w:val="20"/>
                <w:szCs w:val="20"/>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DE34" w14:textId="77777777" w:rsidR="00E21730" w:rsidRDefault="00E21730">
            <w:pPr>
              <w:jc w:val="both"/>
              <w:rPr>
                <w:sz w:val="20"/>
                <w:szCs w:val="20"/>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53885" w14:textId="77777777" w:rsidR="00E21730" w:rsidRDefault="00E21730">
            <w:pPr>
              <w:jc w:val="both"/>
              <w:rPr>
                <w:sz w:val="20"/>
                <w:szCs w:val="20"/>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3907" w14:textId="77777777" w:rsidR="00E21730" w:rsidRDefault="00E21730">
            <w:pPr>
              <w:jc w:val="both"/>
              <w:rPr>
                <w:sz w:val="20"/>
                <w:szCs w:val="20"/>
              </w:rPr>
            </w:pP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6C544" w14:textId="77777777" w:rsidR="00E21730" w:rsidRDefault="00E21730">
            <w:pPr>
              <w:jc w:val="both"/>
              <w:rPr>
                <w:sz w:val="20"/>
                <w:szCs w:val="20"/>
              </w:rPr>
            </w:pPr>
          </w:p>
        </w:tc>
      </w:tr>
    </w:tbl>
    <w:p w14:paraId="2DC0DF84" w14:textId="77777777" w:rsidR="00E21730" w:rsidRDefault="00E21730" w:rsidP="00E21730">
      <w:pPr>
        <w:pStyle w:val="pc"/>
        <w:shd w:val="clear" w:color="auto" w:fill="FFFFFF"/>
        <w:spacing w:before="0" w:beforeAutospacing="0" w:after="0" w:afterAutospacing="0"/>
        <w:jc w:val="center"/>
        <w:textAlignment w:val="baseline"/>
        <w:rPr>
          <w:color w:val="000000"/>
        </w:rPr>
      </w:pPr>
      <w:r>
        <w:rPr>
          <w:color w:val="000000"/>
        </w:rPr>
        <w:t> </w:t>
      </w:r>
    </w:p>
    <w:p w14:paraId="2F9CBA16" w14:textId="2A9BB210" w:rsidR="00E21730" w:rsidRDefault="00E21730" w:rsidP="00E21730">
      <w:pPr>
        <w:pStyle w:val="pr"/>
        <w:shd w:val="clear" w:color="auto" w:fill="FFFFFF"/>
        <w:spacing w:before="0" w:beforeAutospacing="0" w:after="0" w:afterAutospacing="0"/>
        <w:jc w:val="right"/>
        <w:textAlignment w:val="baseline"/>
        <w:rPr>
          <w:color w:val="000000"/>
        </w:rPr>
      </w:pPr>
    </w:p>
    <w:p w14:paraId="320AE203" w14:textId="77777777" w:rsidR="00E21730" w:rsidRDefault="00E21730" w:rsidP="00E21730">
      <w:pPr>
        <w:pStyle w:val="pr"/>
        <w:shd w:val="clear" w:color="auto" w:fill="FFFFFF"/>
        <w:spacing w:before="0" w:beforeAutospacing="0" w:after="0" w:afterAutospacing="0"/>
        <w:jc w:val="right"/>
        <w:textAlignment w:val="baseline"/>
        <w:rPr>
          <w:color w:val="000000"/>
        </w:rPr>
      </w:pPr>
    </w:p>
    <w:p w14:paraId="5B4BA983" w14:textId="4BE51D2A"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lastRenderedPageBreak/>
        <w:t>Приложение 2</w:t>
      </w:r>
    </w:p>
    <w:p w14:paraId="00B2E946" w14:textId="77777777" w:rsidR="00E21730" w:rsidRPr="00E21730" w:rsidRDefault="00E21730" w:rsidP="00E21730">
      <w:pPr>
        <w:pStyle w:val="pr"/>
        <w:shd w:val="clear" w:color="auto" w:fill="FFFFFF"/>
        <w:spacing w:before="0" w:beforeAutospacing="0" w:after="0" w:afterAutospacing="0"/>
        <w:jc w:val="right"/>
        <w:textAlignment w:val="baseline"/>
        <w:rPr>
          <w:color w:val="000000"/>
          <w:sz w:val="20"/>
          <w:szCs w:val="20"/>
        </w:rPr>
      </w:pPr>
      <w:r w:rsidRPr="00E21730">
        <w:rPr>
          <w:color w:val="000000"/>
          <w:sz w:val="20"/>
          <w:szCs w:val="20"/>
        </w:rPr>
        <w:t>к </w:t>
      </w:r>
      <w:hyperlink r:id="rId23" w:anchor="sub_id=11" w:history="1">
        <w:r w:rsidRPr="00E21730">
          <w:rPr>
            <w:rStyle w:val="a4"/>
            <w:color w:val="000080"/>
            <w:sz w:val="20"/>
            <w:szCs w:val="20"/>
          </w:rPr>
          <w:t>заявке</w:t>
        </w:r>
      </w:hyperlink>
      <w:r w:rsidRPr="00E21730">
        <w:rPr>
          <w:color w:val="000000"/>
          <w:sz w:val="20"/>
          <w:szCs w:val="20"/>
        </w:rPr>
        <w:t> на закуп медицинской техники</w:t>
      </w:r>
    </w:p>
    <w:p w14:paraId="6AABDE5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5E7EC857"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40D891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Форма</w:t>
      </w:r>
    </w:p>
    <w:p w14:paraId="4F44DC42"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 </w:t>
      </w:r>
    </w:p>
    <w:p w14:paraId="1FC2A313"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«Согласовано»</w:t>
      </w:r>
    </w:p>
    <w:p w14:paraId="08F6D43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Руководитель____________________</w:t>
      </w:r>
    </w:p>
    <w:p w14:paraId="0038F4D1"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(наименование заявителя)</w:t>
      </w:r>
    </w:p>
    <w:p w14:paraId="2414A26F"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46A8521E"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(Ф.И.О.)</w:t>
      </w:r>
    </w:p>
    <w:p w14:paraId="4263304D"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7240C6EC"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(подпись)</w:t>
      </w:r>
    </w:p>
    <w:p w14:paraId="3A1C3A7B"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___________________________</w:t>
      </w:r>
    </w:p>
    <w:p w14:paraId="67FC4624" w14:textId="77777777" w:rsidR="00E21730" w:rsidRDefault="00E21730" w:rsidP="00E21730">
      <w:pPr>
        <w:pStyle w:val="pr"/>
        <w:shd w:val="clear" w:color="auto" w:fill="FFFFFF"/>
        <w:spacing w:before="0" w:beforeAutospacing="0" w:after="0" w:afterAutospacing="0"/>
        <w:jc w:val="right"/>
        <w:textAlignment w:val="baseline"/>
        <w:rPr>
          <w:color w:val="000000"/>
        </w:rPr>
      </w:pPr>
      <w:r>
        <w:rPr>
          <w:color w:val="000000"/>
        </w:rPr>
        <w:t>(дата)</w:t>
      </w:r>
    </w:p>
    <w:p w14:paraId="541BBB87"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46F60BD3" w14:textId="77777777" w:rsidR="00E21730" w:rsidRDefault="00E21730" w:rsidP="00E21730">
      <w:pPr>
        <w:pStyle w:val="pc"/>
        <w:shd w:val="clear" w:color="auto" w:fill="FFFFFF"/>
        <w:spacing w:before="0" w:beforeAutospacing="0" w:after="0" w:afterAutospacing="0"/>
        <w:jc w:val="center"/>
        <w:textAlignment w:val="baseline"/>
        <w:rPr>
          <w:color w:val="000000"/>
        </w:rPr>
      </w:pPr>
      <w:r>
        <w:rPr>
          <w:rStyle w:val="s1"/>
          <w:b w:val="0"/>
          <w:bCs w:val="0"/>
        </w:rPr>
        <w:t>Техническая спецификация*</w:t>
      </w:r>
    </w:p>
    <w:p w14:paraId="68307910"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40"/>
        <w:gridCol w:w="3107"/>
        <w:gridCol w:w="540"/>
        <w:gridCol w:w="2043"/>
        <w:gridCol w:w="2362"/>
        <w:gridCol w:w="1830"/>
      </w:tblGrid>
      <w:tr w:rsidR="00E21730" w14:paraId="39EB3951" w14:textId="77777777" w:rsidTr="00E21730">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14BBB" w14:textId="77777777" w:rsidR="00E21730" w:rsidRDefault="00E21730">
            <w:pPr>
              <w:pStyle w:val="pc"/>
              <w:spacing w:before="0" w:beforeAutospacing="0" w:after="0" w:afterAutospacing="0" w:line="276" w:lineRule="atLeast"/>
              <w:jc w:val="center"/>
              <w:textAlignment w:val="baseline"/>
              <w:rPr>
                <w:color w:val="000000"/>
              </w:rPr>
            </w:pPr>
            <w:r>
              <w:rPr>
                <w:color w:val="000000"/>
              </w:rPr>
              <w:t>№ п/п</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4E31483" w14:textId="77777777" w:rsidR="00E21730" w:rsidRDefault="00E21730">
            <w:pPr>
              <w:pStyle w:val="pc"/>
              <w:spacing w:before="0" w:beforeAutospacing="0" w:after="0" w:afterAutospacing="0" w:line="276" w:lineRule="atLeast"/>
              <w:jc w:val="center"/>
              <w:textAlignment w:val="baseline"/>
              <w:rPr>
                <w:color w:val="000000"/>
              </w:rPr>
            </w:pPr>
            <w:r>
              <w:rPr>
                <w:color w:val="000000"/>
              </w:rPr>
              <w:t>Критерии</w:t>
            </w:r>
          </w:p>
        </w:tc>
        <w:tc>
          <w:tcPr>
            <w:tcW w:w="32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969551" w14:textId="77777777" w:rsidR="00E21730" w:rsidRDefault="00E21730">
            <w:pPr>
              <w:pStyle w:val="pc"/>
              <w:spacing w:before="0" w:beforeAutospacing="0" w:after="0" w:afterAutospacing="0" w:line="276" w:lineRule="atLeast"/>
              <w:jc w:val="center"/>
              <w:textAlignment w:val="baseline"/>
              <w:rPr>
                <w:color w:val="000000"/>
              </w:rPr>
            </w:pPr>
            <w:r>
              <w:rPr>
                <w:color w:val="000000"/>
              </w:rPr>
              <w:t>Описание</w:t>
            </w:r>
          </w:p>
        </w:tc>
      </w:tr>
      <w:tr w:rsidR="00E21730" w14:paraId="25C5146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299B1" w14:textId="77777777" w:rsidR="00E21730" w:rsidRDefault="00E21730">
            <w:pPr>
              <w:pStyle w:val="pc"/>
              <w:spacing w:before="0" w:beforeAutospacing="0" w:after="0" w:afterAutospacing="0" w:line="276" w:lineRule="atLeast"/>
              <w:jc w:val="center"/>
              <w:textAlignment w:val="baseline"/>
              <w:rPr>
                <w:color w:val="000000"/>
              </w:rPr>
            </w:pPr>
            <w:r>
              <w:rPr>
                <w:color w:val="000000"/>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CED6CB"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медицинской техники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30C20" w14:textId="77777777" w:rsidR="00E21730" w:rsidRDefault="00E21730">
            <w:pPr>
              <w:rPr>
                <w:color w:val="000000"/>
              </w:rPr>
            </w:pPr>
          </w:p>
        </w:tc>
      </w:tr>
      <w:tr w:rsidR="00E21730" w14:paraId="378AEAB7" w14:textId="77777777" w:rsidTr="00E21730">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AD4330" w14:textId="77777777" w:rsidR="00E21730" w:rsidRDefault="00E21730">
            <w:pPr>
              <w:pStyle w:val="pc"/>
              <w:spacing w:before="0" w:beforeAutospacing="0" w:after="0" w:afterAutospacing="0" w:line="276" w:lineRule="atLeast"/>
              <w:jc w:val="center"/>
              <w:textAlignment w:val="baseline"/>
              <w:rPr>
                <w:color w:val="000000"/>
              </w:rPr>
            </w:pPr>
            <w:r>
              <w:rPr>
                <w:color w:val="000000"/>
              </w:rPr>
              <w:t>2</w:t>
            </w:r>
          </w:p>
        </w:tc>
        <w:tc>
          <w:tcPr>
            <w:tcW w:w="15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F734A5"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комплектации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B7E3A" w14:textId="77777777" w:rsidR="00E21730" w:rsidRDefault="00E21730">
            <w:pPr>
              <w:pStyle w:val="pji"/>
              <w:spacing w:before="0" w:beforeAutospacing="0" w:after="0" w:afterAutospacing="0" w:line="276" w:lineRule="atLeast"/>
              <w:jc w:val="both"/>
              <w:textAlignment w:val="baseline"/>
              <w:rPr>
                <w:color w:val="000000"/>
              </w:rPr>
            </w:pPr>
            <w:r>
              <w:rPr>
                <w:color w:val="000000"/>
              </w:rPr>
              <w:t>№ п/п</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63A34" w14:textId="77777777" w:rsidR="00E21730" w:rsidRDefault="00E21730">
            <w:pPr>
              <w:pStyle w:val="pji"/>
              <w:spacing w:before="0" w:beforeAutospacing="0" w:after="0" w:afterAutospacing="0" w:line="276" w:lineRule="atLeast"/>
              <w:jc w:val="both"/>
              <w:textAlignment w:val="baseline"/>
              <w:rPr>
                <w:color w:val="000000"/>
              </w:rPr>
            </w:pPr>
            <w:r>
              <w:rPr>
                <w:color w:val="000000"/>
              </w:rPr>
              <w:t>Наименование комплектующего к медицинской технике</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C3D381" w14:textId="77777777" w:rsidR="00E21730" w:rsidRDefault="00E21730">
            <w:pPr>
              <w:pStyle w:val="pji"/>
              <w:spacing w:before="0" w:beforeAutospacing="0" w:after="0" w:afterAutospacing="0" w:line="276" w:lineRule="atLeast"/>
              <w:jc w:val="both"/>
              <w:textAlignment w:val="baseline"/>
              <w:rPr>
                <w:color w:val="000000"/>
              </w:rPr>
            </w:pPr>
            <w:r>
              <w:rPr>
                <w:color w:val="000000"/>
              </w:rPr>
              <w:t>Техническая характеристика комплектующего к медицинской технике</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95C3F2"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Требуемое количество (с указанием единицы измерения)</w:t>
            </w:r>
          </w:p>
        </w:tc>
      </w:tr>
      <w:tr w:rsidR="00E21730" w14:paraId="79AF0B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5B331D"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0C4C810"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BD034" w14:textId="77777777" w:rsidR="00E21730" w:rsidRDefault="00E21730">
            <w:pPr>
              <w:pStyle w:val="pji"/>
              <w:spacing w:before="0" w:beforeAutospacing="0" w:after="0" w:afterAutospacing="0" w:line="276" w:lineRule="atLeast"/>
              <w:jc w:val="both"/>
              <w:textAlignment w:val="baseline"/>
              <w:rPr>
                <w:color w:val="000000"/>
              </w:rPr>
            </w:pPr>
            <w:r>
              <w:rPr>
                <w:color w:val="000000"/>
              </w:rPr>
              <w:t>Основные комплектующие</w:t>
            </w:r>
          </w:p>
        </w:tc>
      </w:tr>
      <w:tr w:rsidR="00E21730" w14:paraId="1FA665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654238"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06AA2A66"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94C8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A40E5"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86736"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4A2C" w14:textId="77777777" w:rsidR="00E21730" w:rsidRDefault="00E21730">
            <w:pPr>
              <w:jc w:val="both"/>
              <w:rPr>
                <w:sz w:val="20"/>
                <w:szCs w:val="20"/>
              </w:rPr>
            </w:pPr>
          </w:p>
        </w:tc>
      </w:tr>
      <w:tr w:rsidR="00E21730" w14:paraId="6B226F44"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99986A"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879006A"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1972E"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1B426"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8FA21"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0CC83" w14:textId="77777777" w:rsidR="00E21730" w:rsidRDefault="00E21730">
            <w:pPr>
              <w:jc w:val="both"/>
              <w:rPr>
                <w:sz w:val="20"/>
                <w:szCs w:val="20"/>
              </w:rPr>
            </w:pPr>
          </w:p>
        </w:tc>
      </w:tr>
      <w:tr w:rsidR="00E21730" w14:paraId="4B4BAEBA"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136DF4"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3B6E013B"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321B3D" w14:textId="77777777" w:rsidR="00E21730" w:rsidRDefault="00E21730">
            <w:pPr>
              <w:pStyle w:val="pji"/>
              <w:spacing w:before="0" w:beforeAutospacing="0" w:after="0" w:afterAutospacing="0" w:line="276" w:lineRule="atLeast"/>
              <w:jc w:val="both"/>
              <w:textAlignment w:val="baseline"/>
              <w:rPr>
                <w:color w:val="000000"/>
              </w:rPr>
            </w:pPr>
            <w:r>
              <w:rPr>
                <w:color w:val="000000"/>
              </w:rPr>
              <w:t>Дополнительные комплектующие</w:t>
            </w:r>
          </w:p>
        </w:tc>
      </w:tr>
      <w:tr w:rsidR="00E21730" w14:paraId="76AE1978"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17AFEE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5692660B"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1AAAF"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DCAA0"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327CD"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ACED8" w14:textId="77777777" w:rsidR="00E21730" w:rsidRDefault="00E21730">
            <w:pPr>
              <w:jc w:val="both"/>
              <w:rPr>
                <w:sz w:val="20"/>
                <w:szCs w:val="20"/>
              </w:rPr>
            </w:pPr>
          </w:p>
        </w:tc>
      </w:tr>
      <w:tr w:rsidR="00E21730" w14:paraId="1A4043D1"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140B1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6BFABDAF"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C93B"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38A3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A392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F2021" w14:textId="77777777" w:rsidR="00E21730" w:rsidRDefault="00E21730">
            <w:pPr>
              <w:jc w:val="both"/>
              <w:rPr>
                <w:sz w:val="20"/>
                <w:szCs w:val="20"/>
              </w:rPr>
            </w:pPr>
          </w:p>
        </w:tc>
      </w:tr>
      <w:tr w:rsidR="00E21730" w14:paraId="6B4D63BB"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E767AC0"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124FD8B7" w14:textId="77777777" w:rsidR="00E21730" w:rsidRDefault="00E21730">
            <w:pPr>
              <w:jc w:val="both"/>
              <w:rPr>
                <w:color w:val="000000"/>
              </w:rPr>
            </w:pP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AA77" w14:textId="77777777" w:rsidR="00E21730" w:rsidRDefault="00E21730">
            <w:pPr>
              <w:pStyle w:val="pji"/>
              <w:spacing w:before="0" w:beforeAutospacing="0" w:after="0" w:afterAutospacing="0" w:line="276" w:lineRule="atLeast"/>
              <w:jc w:val="both"/>
              <w:textAlignment w:val="baseline"/>
              <w:rPr>
                <w:color w:val="000000"/>
              </w:rPr>
            </w:pPr>
            <w:r>
              <w:rPr>
                <w:color w:val="000000"/>
              </w:rPr>
              <w:t>Расходные материалы и изнашиваемые узлы:</w:t>
            </w:r>
          </w:p>
        </w:tc>
      </w:tr>
      <w:tr w:rsidR="00E21730" w14:paraId="4748C592"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2F7E83C"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B94FD78"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CBCDC"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61CB7"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85553"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E1783" w14:textId="77777777" w:rsidR="00E21730" w:rsidRDefault="00E21730">
            <w:pPr>
              <w:jc w:val="both"/>
              <w:rPr>
                <w:sz w:val="20"/>
                <w:szCs w:val="20"/>
              </w:rPr>
            </w:pPr>
          </w:p>
        </w:tc>
      </w:tr>
      <w:tr w:rsidR="00E21730" w14:paraId="094EBABC" w14:textId="77777777" w:rsidTr="00E21730">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D048BB" w14:textId="77777777" w:rsidR="00E21730" w:rsidRDefault="00E21730">
            <w:pPr>
              <w:jc w:val="both"/>
              <w:rPr>
                <w:color w:val="000000"/>
              </w:rPr>
            </w:pPr>
          </w:p>
        </w:tc>
        <w:tc>
          <w:tcPr>
            <w:tcW w:w="0" w:type="auto"/>
            <w:vMerge/>
            <w:tcBorders>
              <w:top w:val="nil"/>
              <w:left w:val="nil"/>
              <w:bottom w:val="single" w:sz="8" w:space="0" w:color="auto"/>
              <w:right w:val="single" w:sz="8" w:space="0" w:color="auto"/>
            </w:tcBorders>
            <w:shd w:val="clear" w:color="auto" w:fill="FFFFFF"/>
            <w:vAlign w:val="center"/>
            <w:hideMark/>
          </w:tcPr>
          <w:p w14:paraId="4A830DD7" w14:textId="77777777" w:rsidR="00E21730" w:rsidRDefault="00E21730">
            <w:pPr>
              <w:jc w:val="both"/>
              <w:rPr>
                <w:color w:val="000000"/>
              </w:rPr>
            </w:pP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6DE21"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4567B" w14:textId="77777777" w:rsidR="00E21730" w:rsidRDefault="00E21730">
            <w:pPr>
              <w:rPr>
                <w:color w:val="000000"/>
              </w:rPr>
            </w:pP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672E4" w14:textId="77777777" w:rsidR="00E21730" w:rsidRDefault="00E21730">
            <w:pPr>
              <w:jc w:val="both"/>
              <w:rPr>
                <w:sz w:val="20"/>
                <w:szCs w:val="20"/>
              </w:rPr>
            </w:pP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2763C" w14:textId="77777777" w:rsidR="00E21730" w:rsidRDefault="00E21730">
            <w:pPr>
              <w:jc w:val="both"/>
              <w:rPr>
                <w:sz w:val="20"/>
                <w:szCs w:val="20"/>
              </w:rPr>
            </w:pPr>
          </w:p>
        </w:tc>
      </w:tr>
      <w:tr w:rsidR="00E21730" w14:paraId="754462DC"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5E7718" w14:textId="77777777" w:rsidR="00E21730" w:rsidRDefault="00E21730">
            <w:pPr>
              <w:pStyle w:val="pc"/>
              <w:spacing w:before="0" w:beforeAutospacing="0" w:after="0" w:afterAutospacing="0" w:line="276" w:lineRule="atLeast"/>
              <w:jc w:val="center"/>
              <w:textAlignment w:val="baseline"/>
              <w:rPr>
                <w:color w:val="000000"/>
              </w:rPr>
            </w:pPr>
            <w:r>
              <w:rPr>
                <w:color w:val="000000"/>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BA16B"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условиям эксплуатации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C6D93" w14:textId="77777777" w:rsidR="00E21730" w:rsidRDefault="00E21730">
            <w:pPr>
              <w:pStyle w:val="p"/>
              <w:spacing w:before="0" w:beforeAutospacing="0" w:after="0" w:afterAutospacing="0" w:line="276" w:lineRule="atLeast"/>
              <w:jc w:val="both"/>
              <w:textAlignment w:val="baseline"/>
              <w:rPr>
                <w:color w:val="000000"/>
              </w:rPr>
            </w:pPr>
            <w:r>
              <w:rPr>
                <w:color w:val="000000"/>
              </w:rPr>
              <w:t> </w:t>
            </w:r>
          </w:p>
        </w:tc>
      </w:tr>
      <w:tr w:rsidR="00E21730" w14:paraId="69B1661E"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91968B" w14:textId="77777777" w:rsidR="00E21730" w:rsidRDefault="00E21730">
            <w:pPr>
              <w:pStyle w:val="pc"/>
              <w:spacing w:before="0" w:beforeAutospacing="0" w:after="0" w:afterAutospacing="0" w:line="276" w:lineRule="atLeast"/>
              <w:jc w:val="center"/>
              <w:textAlignment w:val="baseline"/>
              <w:rPr>
                <w:color w:val="000000"/>
              </w:rPr>
            </w:pPr>
            <w:r>
              <w:rPr>
                <w:color w:val="000000"/>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93FD0"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осуществления поставки медицинской техники (в соответствии с ИНКОТЕРМС 2020)</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220F4A" w14:textId="77777777" w:rsidR="00E21730" w:rsidRDefault="00E21730">
            <w:pPr>
              <w:pStyle w:val="pji"/>
              <w:spacing w:before="0" w:beforeAutospacing="0" w:after="0" w:afterAutospacing="0" w:line="276" w:lineRule="atLeast"/>
              <w:jc w:val="both"/>
              <w:textAlignment w:val="baseline"/>
              <w:rPr>
                <w:color w:val="000000"/>
              </w:rPr>
            </w:pPr>
            <w:r>
              <w:rPr>
                <w:color w:val="000000"/>
              </w:rPr>
              <w:t>DDP пункт назначения</w:t>
            </w:r>
          </w:p>
        </w:tc>
      </w:tr>
      <w:tr w:rsidR="00E21730" w14:paraId="4901138A"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A77DBD" w14:textId="77777777" w:rsidR="00E21730" w:rsidRDefault="00E21730">
            <w:pPr>
              <w:pStyle w:val="pc"/>
              <w:spacing w:before="0" w:beforeAutospacing="0" w:after="0" w:afterAutospacing="0" w:line="276" w:lineRule="atLeast"/>
              <w:jc w:val="center"/>
              <w:textAlignment w:val="baseline"/>
              <w:rPr>
                <w:color w:val="000000"/>
              </w:rPr>
            </w:pPr>
            <w:r>
              <w:rPr>
                <w:color w:val="000000"/>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FAAA2" w14:textId="77777777" w:rsidR="00E21730" w:rsidRDefault="00E21730">
            <w:pPr>
              <w:pStyle w:val="pji"/>
              <w:spacing w:before="0" w:beforeAutospacing="0" w:after="0" w:afterAutospacing="0" w:line="276" w:lineRule="atLeast"/>
              <w:jc w:val="both"/>
              <w:textAlignment w:val="baseline"/>
              <w:rPr>
                <w:color w:val="000000"/>
              </w:rPr>
            </w:pPr>
            <w:r>
              <w:rPr>
                <w:color w:val="000000"/>
              </w:rPr>
              <w:t>Срок поставки медицинской техники и место дислокации</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1BCB4" w14:textId="77777777" w:rsidR="00E21730" w:rsidRDefault="00E21730">
            <w:pPr>
              <w:pStyle w:val="pji"/>
              <w:spacing w:before="0" w:beforeAutospacing="0" w:after="0" w:afterAutospacing="0" w:line="276" w:lineRule="atLeast"/>
              <w:jc w:val="both"/>
              <w:textAlignment w:val="baseline"/>
              <w:rPr>
                <w:color w:val="000000"/>
              </w:rPr>
            </w:pPr>
            <w:r>
              <w:rPr>
                <w:color w:val="000000"/>
              </w:rPr>
              <w:t>___календарных дней, не позднее «__»_________ г. Адрес:</w:t>
            </w:r>
          </w:p>
        </w:tc>
      </w:tr>
      <w:tr w:rsidR="00E21730" w14:paraId="77324EF3"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578048" w14:textId="77777777" w:rsidR="00E21730" w:rsidRDefault="00E21730">
            <w:pPr>
              <w:pStyle w:val="pc"/>
              <w:spacing w:before="0" w:beforeAutospacing="0" w:after="0" w:afterAutospacing="0" w:line="276" w:lineRule="atLeast"/>
              <w:jc w:val="center"/>
              <w:textAlignment w:val="baseline"/>
              <w:rPr>
                <w:color w:val="000000"/>
              </w:rPr>
            </w:pPr>
            <w:r>
              <w:rPr>
                <w:color w:val="000000"/>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11A41" w14:textId="77777777" w:rsidR="00E21730" w:rsidRDefault="00E21730">
            <w:pPr>
              <w:pStyle w:val="pji"/>
              <w:spacing w:before="0" w:beforeAutospacing="0" w:after="0" w:afterAutospacing="0" w:line="276" w:lineRule="atLeast"/>
              <w:jc w:val="both"/>
              <w:textAlignment w:val="baseline"/>
              <w:rPr>
                <w:color w:val="000000"/>
              </w:rPr>
            </w:pPr>
            <w:r>
              <w:rPr>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101F" w14:textId="77777777" w:rsidR="00E21730" w:rsidRDefault="00E21730">
            <w:pPr>
              <w:pStyle w:val="pji"/>
              <w:spacing w:before="0" w:beforeAutospacing="0" w:after="0" w:afterAutospacing="0" w:line="276" w:lineRule="atLeast"/>
              <w:jc w:val="both"/>
              <w:textAlignment w:val="baseline"/>
              <w:rPr>
                <w:color w:val="000000"/>
              </w:rPr>
            </w:pPr>
            <w:r>
              <w:rPr>
                <w:color w:val="000000"/>
              </w:rPr>
              <w:t>Гарантийное сервисное обслуживание медицинской техники не менее 37 месяцев.</w:t>
            </w:r>
          </w:p>
          <w:p w14:paraId="30AC4D4E" w14:textId="77777777" w:rsidR="00E21730" w:rsidRDefault="00E21730">
            <w:pPr>
              <w:pStyle w:val="pji"/>
              <w:spacing w:before="0" w:beforeAutospacing="0" w:after="0" w:afterAutospacing="0" w:line="276" w:lineRule="atLeast"/>
              <w:jc w:val="both"/>
              <w:textAlignment w:val="baseline"/>
              <w:rPr>
                <w:color w:val="000000"/>
              </w:rPr>
            </w:pPr>
            <w:r>
              <w:rPr>
                <w:color w:val="000000"/>
              </w:rPr>
              <w:t>Плановое техническое обслуживание должно проводиться не реже чем 1 раз в квартал.</w:t>
            </w:r>
          </w:p>
          <w:p w14:paraId="5D1E6D38" w14:textId="77777777" w:rsidR="00E21730" w:rsidRDefault="00E21730">
            <w:pPr>
              <w:pStyle w:val="pji"/>
              <w:spacing w:before="0" w:beforeAutospacing="0" w:after="0" w:afterAutospacing="0" w:line="276" w:lineRule="atLeast"/>
              <w:jc w:val="both"/>
              <w:textAlignment w:val="baseline"/>
              <w:rPr>
                <w:color w:val="000000"/>
              </w:rPr>
            </w:pPr>
            <w:r>
              <w:rPr>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7350ECE9"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замену отработавших ресурс составных частей;</w:t>
            </w:r>
          </w:p>
          <w:p w14:paraId="029D923F" w14:textId="77777777" w:rsidR="00E21730" w:rsidRDefault="00E21730">
            <w:pPr>
              <w:pStyle w:val="pji"/>
              <w:spacing w:before="0" w:beforeAutospacing="0" w:after="0" w:afterAutospacing="0" w:line="276" w:lineRule="atLeast"/>
              <w:jc w:val="both"/>
              <w:textAlignment w:val="baseline"/>
              <w:rPr>
                <w:color w:val="000000"/>
              </w:rPr>
            </w:pPr>
            <w:r>
              <w:rPr>
                <w:color w:val="000000"/>
              </w:rPr>
              <w:t>- замене или восстановлении отдельных частей медицинской техники;</w:t>
            </w:r>
          </w:p>
          <w:p w14:paraId="72002811" w14:textId="77777777" w:rsidR="00E21730" w:rsidRDefault="00E21730">
            <w:pPr>
              <w:pStyle w:val="pji"/>
              <w:spacing w:before="0" w:beforeAutospacing="0" w:after="0" w:afterAutospacing="0" w:line="276" w:lineRule="atLeast"/>
              <w:jc w:val="both"/>
              <w:textAlignment w:val="baseline"/>
              <w:rPr>
                <w:color w:val="000000"/>
              </w:rPr>
            </w:pPr>
            <w:r>
              <w:rPr>
                <w:color w:val="000000"/>
              </w:rPr>
              <w:t xml:space="preserve">- настройку и регулировку медицинской техники; </w:t>
            </w:r>
            <w:r>
              <w:rPr>
                <w:color w:val="000000"/>
              </w:rPr>
              <w:lastRenderedPageBreak/>
              <w:t>специфические для данной медицинской техники работы и т.п.;</w:t>
            </w:r>
          </w:p>
          <w:p w14:paraId="0B0E0254" w14:textId="77777777" w:rsidR="00E21730" w:rsidRDefault="00E21730">
            <w:pPr>
              <w:pStyle w:val="pji"/>
              <w:spacing w:before="0" w:beforeAutospacing="0" w:after="0" w:afterAutospacing="0" w:line="276" w:lineRule="atLeast"/>
              <w:jc w:val="both"/>
              <w:textAlignment w:val="baseline"/>
              <w:rPr>
                <w:color w:val="000000"/>
              </w:rPr>
            </w:pPr>
            <w:r>
              <w:rPr>
                <w:color w:val="000000"/>
              </w:rPr>
              <w:t>- чистку, смазку и при необходимости переборку основных механизмов и узлов;</w:t>
            </w:r>
          </w:p>
          <w:p w14:paraId="337BF528" w14:textId="77777777" w:rsidR="00E21730" w:rsidRDefault="00E21730">
            <w:pPr>
              <w:pStyle w:val="pji"/>
              <w:spacing w:before="0" w:beforeAutospacing="0" w:after="0" w:afterAutospacing="0" w:line="276" w:lineRule="atLeast"/>
              <w:jc w:val="both"/>
              <w:textAlignment w:val="baseline"/>
              <w:rPr>
                <w:color w:val="000000"/>
              </w:rPr>
            </w:pPr>
            <w:r>
              <w:rPr>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3578D28E" w14:textId="77777777" w:rsidR="00E21730" w:rsidRDefault="00E21730">
            <w:pPr>
              <w:pStyle w:val="pji"/>
              <w:spacing w:before="0" w:beforeAutospacing="0" w:after="0" w:afterAutospacing="0" w:line="276" w:lineRule="atLeast"/>
              <w:jc w:val="both"/>
              <w:textAlignment w:val="baseline"/>
              <w:rPr>
                <w:color w:val="000000"/>
              </w:rPr>
            </w:pPr>
            <w:r>
              <w:rPr>
                <w:color w:val="000000"/>
              </w:rPr>
              <w:t>- иные указанные в эксплуатационной документации операции, специфические для конкретного типа медицинской техники.</w:t>
            </w:r>
          </w:p>
        </w:tc>
      </w:tr>
      <w:tr w:rsidR="00E21730" w14:paraId="7DD0C4DF" w14:textId="77777777" w:rsidTr="00E21730">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BB769" w14:textId="77777777" w:rsidR="00E21730" w:rsidRDefault="00E21730">
            <w:pPr>
              <w:pStyle w:val="pc"/>
              <w:spacing w:before="0" w:beforeAutospacing="0" w:after="0" w:afterAutospacing="0" w:line="276" w:lineRule="atLeast"/>
              <w:jc w:val="center"/>
              <w:textAlignment w:val="baseline"/>
              <w:rPr>
                <w:color w:val="000000"/>
              </w:rPr>
            </w:pPr>
            <w:r>
              <w:rPr>
                <w:color w:val="000000"/>
              </w:rPr>
              <w:lastRenderedPageBreak/>
              <w:t>7</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83027" w14:textId="77777777" w:rsidR="00E21730" w:rsidRDefault="00E21730">
            <w:pPr>
              <w:pStyle w:val="pji"/>
              <w:spacing w:before="0" w:beforeAutospacing="0" w:after="0" w:afterAutospacing="0" w:line="276" w:lineRule="atLeast"/>
              <w:jc w:val="both"/>
              <w:textAlignment w:val="baseline"/>
              <w:rPr>
                <w:color w:val="000000"/>
              </w:rPr>
            </w:pPr>
            <w:r>
              <w:rPr>
                <w:color w:val="000000"/>
              </w:rPr>
              <w:t>Требования к сопутствующим услугам</w:t>
            </w:r>
          </w:p>
        </w:tc>
        <w:tc>
          <w:tcPr>
            <w:tcW w:w="32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C2F6B" w14:textId="77777777" w:rsidR="00E21730" w:rsidRDefault="00E21730">
            <w:pPr>
              <w:pStyle w:val="pji"/>
              <w:spacing w:before="0" w:beforeAutospacing="0" w:after="0" w:afterAutospacing="0" w:line="276" w:lineRule="atLeast"/>
              <w:jc w:val="both"/>
              <w:textAlignment w:val="baseline"/>
              <w:rPr>
                <w:color w:val="000000"/>
              </w:rPr>
            </w:pPr>
            <w:r>
              <w:rPr>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1BA40140" w14:textId="77777777" w:rsidR="00E21730" w:rsidRDefault="00E21730">
            <w:pPr>
              <w:pStyle w:val="pji"/>
              <w:spacing w:before="0" w:beforeAutospacing="0" w:after="0" w:afterAutospacing="0" w:line="276" w:lineRule="atLeast"/>
              <w:jc w:val="both"/>
              <w:textAlignment w:val="baseline"/>
              <w:rPr>
                <w:color w:val="000000"/>
              </w:rPr>
            </w:pPr>
            <w:r>
              <w:rPr>
                <w:color w:val="000000"/>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4D1D89EF"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w:t>
      </w:r>
    </w:p>
    <w:p w14:paraId="01417776"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отдельному потенциальному поставщику/производителю.</w:t>
      </w:r>
    </w:p>
    <w:p w14:paraId="479090FB" w14:textId="77777777" w:rsidR="00E21730" w:rsidRDefault="00E21730" w:rsidP="00E21730">
      <w:pPr>
        <w:pStyle w:val="pj"/>
        <w:shd w:val="clear" w:color="auto" w:fill="FFFFFF"/>
        <w:spacing w:before="0" w:beforeAutospacing="0" w:after="0" w:afterAutospacing="0"/>
        <w:ind w:firstLine="400"/>
        <w:jc w:val="both"/>
        <w:textAlignment w:val="baseline"/>
        <w:rPr>
          <w:color w:val="000000"/>
        </w:rPr>
      </w:pPr>
      <w:r>
        <w:rPr>
          <w:color w:val="000000"/>
        </w:rPr>
        <w:t>Ф.И.О. руководителя заказчика (при его наличии)</w:t>
      </w:r>
    </w:p>
    <w:p w14:paraId="2A09E9B3" w14:textId="668D4A87" w:rsidR="004A4DE1" w:rsidRDefault="004A4DE1" w:rsidP="00484E91">
      <w:pPr>
        <w:tabs>
          <w:tab w:val="left" w:pos="12474"/>
        </w:tabs>
        <w:jc w:val="right"/>
        <w:textAlignment w:val="baseline"/>
        <w:rPr>
          <w:color w:val="000000"/>
          <w:spacing w:val="1"/>
        </w:rPr>
      </w:pPr>
    </w:p>
    <w:p w14:paraId="55711B25" w14:textId="6F2B4F2D" w:rsidR="00E21730" w:rsidRDefault="00E21730" w:rsidP="00484E91">
      <w:pPr>
        <w:tabs>
          <w:tab w:val="left" w:pos="12474"/>
        </w:tabs>
        <w:jc w:val="right"/>
        <w:textAlignment w:val="baseline"/>
        <w:rPr>
          <w:color w:val="000000"/>
          <w:spacing w:val="1"/>
        </w:rPr>
      </w:pPr>
    </w:p>
    <w:p w14:paraId="6B897166" w14:textId="12D0403B" w:rsidR="00E21730" w:rsidRDefault="00E21730" w:rsidP="00484E91">
      <w:pPr>
        <w:tabs>
          <w:tab w:val="left" w:pos="12474"/>
        </w:tabs>
        <w:jc w:val="right"/>
        <w:textAlignment w:val="baseline"/>
        <w:rPr>
          <w:color w:val="000000"/>
          <w:spacing w:val="1"/>
        </w:rPr>
      </w:pPr>
    </w:p>
    <w:p w14:paraId="5A3CD9BE" w14:textId="6B7A44B5" w:rsidR="00E21730" w:rsidRDefault="00E21730" w:rsidP="00484E91">
      <w:pPr>
        <w:tabs>
          <w:tab w:val="left" w:pos="12474"/>
        </w:tabs>
        <w:jc w:val="right"/>
        <w:textAlignment w:val="baseline"/>
        <w:rPr>
          <w:color w:val="000000"/>
          <w:spacing w:val="1"/>
        </w:rPr>
      </w:pPr>
    </w:p>
    <w:p w14:paraId="4CAAC92B" w14:textId="04992724" w:rsidR="00E21730" w:rsidRDefault="00CA5BBB" w:rsidP="00484E91">
      <w:pPr>
        <w:tabs>
          <w:tab w:val="left" w:pos="12474"/>
        </w:tabs>
        <w:jc w:val="right"/>
        <w:textAlignment w:val="baseline"/>
        <w:rPr>
          <w:color w:val="000000"/>
          <w:spacing w:val="1"/>
        </w:rPr>
      </w:pPr>
      <w:r>
        <w:rPr>
          <w:color w:val="000000"/>
          <w:spacing w:val="1"/>
        </w:rPr>
        <w:lastRenderedPageBreak/>
        <w:t>Приложение 6</w:t>
      </w:r>
    </w:p>
    <w:p w14:paraId="027F37CB" w14:textId="2F13425C" w:rsidR="00CA5BBB" w:rsidRDefault="00CA5BBB" w:rsidP="00484E91">
      <w:pPr>
        <w:tabs>
          <w:tab w:val="left" w:pos="12474"/>
        </w:tabs>
        <w:jc w:val="right"/>
        <w:textAlignment w:val="baseline"/>
        <w:rPr>
          <w:color w:val="000000"/>
          <w:spacing w:val="1"/>
        </w:rPr>
      </w:pPr>
      <w:r>
        <w:rPr>
          <w:color w:val="000000"/>
          <w:spacing w:val="1"/>
        </w:rPr>
        <w:t>к Тендерной документации</w:t>
      </w:r>
    </w:p>
    <w:p w14:paraId="6D553EBE" w14:textId="7A54F1F6" w:rsidR="00CA5BBB" w:rsidRDefault="00CA5BBB" w:rsidP="00484E91">
      <w:pPr>
        <w:tabs>
          <w:tab w:val="left" w:pos="12474"/>
        </w:tabs>
        <w:jc w:val="right"/>
        <w:textAlignment w:val="baseline"/>
        <w:rPr>
          <w:color w:val="000000"/>
          <w:spacing w:val="1"/>
        </w:rPr>
      </w:pPr>
    </w:p>
    <w:p w14:paraId="338160CA"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Приложение 5 к </w:t>
      </w:r>
      <w:hyperlink r:id="rId24" w:history="1">
        <w:r w:rsidRPr="00CA5BBB">
          <w:rPr>
            <w:rStyle w:val="a4"/>
            <w:color w:val="000080"/>
            <w:sz w:val="20"/>
            <w:szCs w:val="20"/>
          </w:rPr>
          <w:t>приказу</w:t>
        </w:r>
      </w:hyperlink>
    </w:p>
    <w:p w14:paraId="056AEC45"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Министра здравоохранения</w:t>
      </w:r>
    </w:p>
    <w:p w14:paraId="71F6C018"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Республики Казахстан</w:t>
      </w:r>
    </w:p>
    <w:p w14:paraId="22345F4B" w14:textId="77777777" w:rsidR="00CA5BBB" w:rsidRPr="00CA5BBB" w:rsidRDefault="00CA5BBB" w:rsidP="00CA5BBB">
      <w:pPr>
        <w:pStyle w:val="pr"/>
        <w:shd w:val="clear" w:color="auto" w:fill="FFFFFF"/>
        <w:spacing w:before="0" w:beforeAutospacing="0" w:after="0" w:afterAutospacing="0"/>
        <w:jc w:val="right"/>
        <w:textAlignment w:val="baseline"/>
        <w:rPr>
          <w:color w:val="000000"/>
          <w:sz w:val="20"/>
          <w:szCs w:val="20"/>
        </w:rPr>
      </w:pPr>
      <w:r w:rsidRPr="00CA5BBB">
        <w:rPr>
          <w:color w:val="000000"/>
          <w:sz w:val="20"/>
          <w:szCs w:val="20"/>
        </w:rPr>
        <w:t>от 12 ноября 2021 года</w:t>
      </w:r>
    </w:p>
    <w:p w14:paraId="4E387C6A" w14:textId="77777777" w:rsidR="00CA5BBB" w:rsidRDefault="00CA5BBB" w:rsidP="00CA5BBB">
      <w:pPr>
        <w:pStyle w:val="pr"/>
        <w:shd w:val="clear" w:color="auto" w:fill="FFFFFF"/>
        <w:spacing w:before="0" w:beforeAutospacing="0" w:after="0" w:afterAutospacing="0"/>
        <w:jc w:val="right"/>
        <w:textAlignment w:val="baseline"/>
        <w:rPr>
          <w:color w:val="000000"/>
        </w:rPr>
      </w:pPr>
      <w:r w:rsidRPr="00CA5BBB">
        <w:rPr>
          <w:color w:val="000000"/>
          <w:sz w:val="20"/>
          <w:szCs w:val="20"/>
        </w:rPr>
        <w:t>№ ҚР ДСМ–113</w:t>
      </w:r>
    </w:p>
    <w:p w14:paraId="6809C2E0"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5985F97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03BF5DBD"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Форма</w:t>
      </w:r>
    </w:p>
    <w:p w14:paraId="5F7BCE89"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w:t>
      </w:r>
    </w:p>
    <w:p w14:paraId="2BAF446C"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Исх. № __________</w:t>
      </w:r>
    </w:p>
    <w:p w14:paraId="7DE0B73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Дата ____________</w:t>
      </w:r>
    </w:p>
    <w:p w14:paraId="30E21DAA"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Кому:</w:t>
      </w:r>
    </w:p>
    <w:p w14:paraId="6D98C451"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18B05528"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_____________________________________</w:t>
      </w:r>
    </w:p>
    <w:p w14:paraId="3FBFB194"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 наименование и реквизиты Единого</w:t>
      </w:r>
    </w:p>
    <w:p w14:paraId="380C50A2" w14:textId="77777777" w:rsidR="00CA5BBB" w:rsidRDefault="00CA5BBB" w:rsidP="00CA5BBB">
      <w:pPr>
        <w:pStyle w:val="pr"/>
        <w:shd w:val="clear" w:color="auto" w:fill="FFFFFF"/>
        <w:spacing w:before="0" w:beforeAutospacing="0" w:after="0" w:afterAutospacing="0"/>
        <w:jc w:val="right"/>
        <w:textAlignment w:val="baseline"/>
        <w:rPr>
          <w:color w:val="000000"/>
        </w:rPr>
      </w:pPr>
      <w:r>
        <w:rPr>
          <w:color w:val="000000"/>
        </w:rPr>
        <w:t>дистрибьютора, организатора закупа, заказчика)</w:t>
      </w:r>
    </w:p>
    <w:p w14:paraId="4B7E36D6" w14:textId="0469FAC1" w:rsidR="00CA5BBB" w:rsidRDefault="00CA5BBB" w:rsidP="00CA5BBB">
      <w:pPr>
        <w:pStyle w:val="pc"/>
        <w:shd w:val="clear" w:color="auto" w:fill="FFFFFF"/>
        <w:spacing w:before="0" w:beforeAutospacing="0" w:after="0" w:afterAutospacing="0"/>
        <w:jc w:val="center"/>
        <w:textAlignment w:val="baseline"/>
        <w:rPr>
          <w:color w:val="000000"/>
        </w:rPr>
      </w:pPr>
      <w:r>
        <w:rPr>
          <w:b/>
          <w:bCs/>
          <w:color w:val="000000"/>
        </w:rPr>
        <w:br/>
      </w:r>
      <w:r>
        <w:rPr>
          <w:rStyle w:val="s1"/>
          <w:b w:val="0"/>
          <w:bCs w:val="0"/>
        </w:rPr>
        <w:t>Банковская гарантия (вид обеспечения тендерной или конкурсной заявки)</w:t>
      </w:r>
    </w:p>
    <w:p w14:paraId="440A7D5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w:t>
      </w:r>
    </w:p>
    <w:p w14:paraId="61785FE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банка (филиала банка) ____________________________________________________________</w:t>
      </w:r>
    </w:p>
    <w:p w14:paraId="620327A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 (наименование, БИН и другие реквизиты банка) Гарантийное обеспечение № ____________________</w:t>
      </w:r>
    </w:p>
    <w:p w14:paraId="2E16427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 _____ 20__ года</w:t>
      </w:r>
    </w:p>
    <w:p w14:paraId="27007333"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Банк (филиал банка) _________________________________________________ (наименование) (далее – Банк)</w:t>
      </w:r>
    </w:p>
    <w:p w14:paraId="57502632"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проинформирован, что_______________________________________________ (наименование) в дальнейшем</w:t>
      </w:r>
    </w:p>
    <w:p w14:paraId="38D62E9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«Потенциальный поставщик», принимает участие в тендере/конкурсе по закупу</w:t>
      </w:r>
    </w:p>
    <w:p w14:paraId="0BC7572B"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 объявленном</w:t>
      </w:r>
    </w:p>
    <w:p w14:paraId="7967B215"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_____________________________________________________________________,</w:t>
      </w:r>
    </w:p>
    <w:p w14:paraId="1A27C8F1"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заказчика/организатора закупа/Единого дистрибьютора)</w:t>
      </w:r>
    </w:p>
    <w:p w14:paraId="03547C0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_________________ (дата, месяц, год объявления) и готов осуществить оказание услуги (наименование услуги)/</w:t>
      </w:r>
    </w:p>
    <w:p w14:paraId="5B26CE0A"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поставку ______________________________________________________________</w:t>
      </w:r>
    </w:p>
    <w:p w14:paraId="7ABB49FF"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(наименование и объем товара)</w:t>
      </w:r>
    </w:p>
    <w:p w14:paraId="7E12AFD9"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на общую сумму________________ (прописью) тенге, из них (при участии в закупе по нескольким лотам):</w:t>
      </w:r>
    </w:p>
    <w:p w14:paraId="2DF10D8C"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1) по лоту № _____ (номер в объявлении/на веб-портале закупок) – в размере ____________________ (сумма в цифрах и прописью) тенге;</w:t>
      </w:r>
    </w:p>
    <w:p w14:paraId="13A17520"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2)...</w:t>
      </w:r>
    </w:p>
    <w:p w14:paraId="3417081E"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w:t>
      </w:r>
      <w:hyperlink r:id="rId25" w:history="1">
        <w:r>
          <w:rPr>
            <w:rStyle w:val="a4"/>
            <w:color w:val="000080"/>
          </w:rPr>
          <w:t>постановлением</w:t>
        </w:r>
      </w:hyperlink>
      <w:r>
        <w:rPr>
          <w:color w:val="000000"/>
        </w:rPr>
        <w:t>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729F4947"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lastRenderedPageBreak/>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3CB1596" w14:textId="77777777" w:rsidR="00CA5BBB" w:rsidRDefault="00CA5BBB" w:rsidP="00CA5BBB">
      <w:pPr>
        <w:pStyle w:val="pj"/>
        <w:shd w:val="clear" w:color="auto" w:fill="FFFFFF"/>
        <w:spacing w:before="0" w:beforeAutospacing="0" w:after="0" w:afterAutospacing="0"/>
        <w:ind w:firstLine="400"/>
        <w:jc w:val="both"/>
        <w:textAlignment w:val="baseline"/>
        <w:rPr>
          <w:color w:val="000000"/>
        </w:rPr>
      </w:pPr>
      <w:r>
        <w:rPr>
          <w:color w:val="000000"/>
        </w:rPr>
        <w:t>Должность, Ф.И.О. (при его наличии) _________________</w:t>
      </w:r>
    </w:p>
    <w:p w14:paraId="27D35CC9" w14:textId="77777777" w:rsidR="00CA5BBB" w:rsidRPr="004A4DE1" w:rsidRDefault="00CA5BBB" w:rsidP="00484E91">
      <w:pPr>
        <w:tabs>
          <w:tab w:val="left" w:pos="12474"/>
        </w:tabs>
        <w:jc w:val="right"/>
        <w:textAlignment w:val="baseline"/>
        <w:rPr>
          <w:color w:val="000000"/>
          <w:spacing w:val="1"/>
        </w:rPr>
      </w:pPr>
    </w:p>
    <w:sectPr w:rsidR="00CA5BBB" w:rsidRPr="004A4DE1" w:rsidSect="004A4DE1">
      <w:pgSz w:w="11906" w:h="16838"/>
      <w:pgMar w:top="709" w:right="849" w:bottom="295"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E83F" w14:textId="77777777" w:rsidR="00530D96" w:rsidRDefault="00530D96" w:rsidP="00934C17">
      <w:r>
        <w:separator/>
      </w:r>
    </w:p>
  </w:endnote>
  <w:endnote w:type="continuationSeparator" w:id="0">
    <w:p w14:paraId="299A74B9" w14:textId="77777777" w:rsidR="00530D96" w:rsidRDefault="00530D96"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9BE4" w14:textId="77777777" w:rsidR="00530D96" w:rsidRDefault="00530D96" w:rsidP="00934C17">
      <w:r>
        <w:separator/>
      </w:r>
    </w:p>
  </w:footnote>
  <w:footnote w:type="continuationSeparator" w:id="0">
    <w:p w14:paraId="7B088E80" w14:textId="77777777" w:rsidR="00530D96" w:rsidRDefault="00530D96"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9D54" w14:textId="77777777" w:rsidR="00C23243" w:rsidRDefault="00C23243">
    <w:pPr>
      <w:pStyle w:val="ac"/>
      <w:jc w:val="center"/>
    </w:pPr>
  </w:p>
  <w:p w14:paraId="14498B57" w14:textId="77777777" w:rsidR="00C23243" w:rsidRDefault="00C23243">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4A15" w14:textId="77777777" w:rsidR="00C23243" w:rsidRDefault="002D50B4">
    <w:pPr>
      <w:pStyle w:val="ac"/>
      <w:jc w:val="center"/>
    </w:pPr>
    <w:r>
      <w:rPr>
        <w:noProof/>
      </w:rPr>
      <w:pict w14:anchorId="4D54F734">
        <v:shapetype id="_x0000_t202" coordsize="21600,21600" o:spt="202" path="m,l,21600r21600,l21600,xe">
          <v:stroke joinstyle="miter"/>
          <v:path gradientshapeok="t" o:connecttype="rect"/>
        </v:shapetype>
        <v:shape id="Text Box 1" o:spid="_x0000_s2049" type="#_x0000_t202" style="position:absolute;left:0;text-align:left;margin-left:-70.9pt;margin-top:-35.45pt;width:0;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mso-next-textbox:#Text Box 1">
            <w:txbxContent>
              <w:p w14:paraId="4F9C546A" w14:textId="77777777" w:rsidR="00C23243" w:rsidRPr="002D6142" w:rsidRDefault="00C23243">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w:r>
    <w:r w:rsidR="00C23243">
      <w:fldChar w:fldCharType="begin"/>
    </w:r>
    <w:r w:rsidR="00C23243">
      <w:instrText xml:space="preserve"> PAGE   \* MERGEFORMAT </w:instrText>
    </w:r>
    <w:r w:rsidR="00C23243">
      <w:fldChar w:fldCharType="separate"/>
    </w:r>
    <w:r w:rsidR="00C23243">
      <w:rPr>
        <w:noProof/>
      </w:rPr>
      <w:t>1</w:t>
    </w:r>
    <w:r w:rsidR="00C23243">
      <w:rPr>
        <w:noProof/>
      </w:rPr>
      <w:fldChar w:fldCharType="end"/>
    </w:r>
  </w:p>
  <w:p w14:paraId="03F7E30C" w14:textId="77777777" w:rsidR="00C23243" w:rsidRDefault="00C2324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4" w15:restartNumberingAfterBreak="0">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12"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431581106">
    <w:abstractNumId w:val="11"/>
  </w:num>
  <w:num w:numId="2" w16cid:durableId="1893346648">
    <w:abstractNumId w:val="3"/>
  </w:num>
  <w:num w:numId="3" w16cid:durableId="240675945">
    <w:abstractNumId w:val="12"/>
  </w:num>
  <w:num w:numId="4" w16cid:durableId="1766461386">
    <w:abstractNumId w:val="9"/>
  </w:num>
  <w:num w:numId="5" w16cid:durableId="825630229">
    <w:abstractNumId w:val="10"/>
  </w:num>
  <w:num w:numId="6" w16cid:durableId="1540624131">
    <w:abstractNumId w:val="13"/>
  </w:num>
  <w:num w:numId="7" w16cid:durableId="1699693859">
    <w:abstractNumId w:val="1"/>
  </w:num>
  <w:num w:numId="8" w16cid:durableId="405029171">
    <w:abstractNumId w:val="8"/>
  </w:num>
  <w:num w:numId="9" w16cid:durableId="470177091">
    <w:abstractNumId w:val="7"/>
  </w:num>
  <w:num w:numId="10" w16cid:durableId="818300722">
    <w:abstractNumId w:val="0"/>
  </w:num>
  <w:num w:numId="11" w16cid:durableId="481966494">
    <w:abstractNumId w:val="5"/>
  </w:num>
  <w:num w:numId="12" w16cid:durableId="412165556">
    <w:abstractNumId w:val="4"/>
  </w:num>
  <w:num w:numId="13" w16cid:durableId="1012993494">
    <w:abstractNumId w:val="6"/>
  </w:num>
  <w:num w:numId="14" w16cid:durableId="1230268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693"/>
    <w:rsid w:val="00006571"/>
    <w:rsid w:val="0001475A"/>
    <w:rsid w:val="00020A8D"/>
    <w:rsid w:val="00022C82"/>
    <w:rsid w:val="00026F85"/>
    <w:rsid w:val="0002710A"/>
    <w:rsid w:val="0002753B"/>
    <w:rsid w:val="00031C10"/>
    <w:rsid w:val="0003347F"/>
    <w:rsid w:val="00071950"/>
    <w:rsid w:val="000720A9"/>
    <w:rsid w:val="000747F8"/>
    <w:rsid w:val="00082E3A"/>
    <w:rsid w:val="00093889"/>
    <w:rsid w:val="000A0C59"/>
    <w:rsid w:val="000B0CC0"/>
    <w:rsid w:val="000B51B1"/>
    <w:rsid w:val="000C2D36"/>
    <w:rsid w:val="000C3EFF"/>
    <w:rsid w:val="000C405C"/>
    <w:rsid w:val="000C5563"/>
    <w:rsid w:val="000D158C"/>
    <w:rsid w:val="000D20BB"/>
    <w:rsid w:val="000D20FE"/>
    <w:rsid w:val="000D6047"/>
    <w:rsid w:val="000D6776"/>
    <w:rsid w:val="000E4910"/>
    <w:rsid w:val="000E6331"/>
    <w:rsid w:val="000F154F"/>
    <w:rsid w:val="000F5A22"/>
    <w:rsid w:val="001010CB"/>
    <w:rsid w:val="0010395E"/>
    <w:rsid w:val="001102D4"/>
    <w:rsid w:val="001150DE"/>
    <w:rsid w:val="0013348B"/>
    <w:rsid w:val="001359F1"/>
    <w:rsid w:val="00137C31"/>
    <w:rsid w:val="001474C8"/>
    <w:rsid w:val="00152458"/>
    <w:rsid w:val="00152998"/>
    <w:rsid w:val="001575FB"/>
    <w:rsid w:val="00160997"/>
    <w:rsid w:val="00170701"/>
    <w:rsid w:val="00171058"/>
    <w:rsid w:val="0018065B"/>
    <w:rsid w:val="001A2547"/>
    <w:rsid w:val="001A5037"/>
    <w:rsid w:val="001A7926"/>
    <w:rsid w:val="001B2EAA"/>
    <w:rsid w:val="001B341E"/>
    <w:rsid w:val="001B59C3"/>
    <w:rsid w:val="001B6958"/>
    <w:rsid w:val="001B6C4C"/>
    <w:rsid w:val="001C2FC9"/>
    <w:rsid w:val="001C40ED"/>
    <w:rsid w:val="001D017A"/>
    <w:rsid w:val="001D0C47"/>
    <w:rsid w:val="001D52E6"/>
    <w:rsid w:val="001E2BDF"/>
    <w:rsid w:val="001F256C"/>
    <w:rsid w:val="001F2FF4"/>
    <w:rsid w:val="001F4F6E"/>
    <w:rsid w:val="002004AD"/>
    <w:rsid w:val="00201733"/>
    <w:rsid w:val="00203229"/>
    <w:rsid w:val="00205D08"/>
    <w:rsid w:val="002060DB"/>
    <w:rsid w:val="00206F8C"/>
    <w:rsid w:val="002075DE"/>
    <w:rsid w:val="002117C6"/>
    <w:rsid w:val="00211B41"/>
    <w:rsid w:val="00211E01"/>
    <w:rsid w:val="00215745"/>
    <w:rsid w:val="00217537"/>
    <w:rsid w:val="00220D05"/>
    <w:rsid w:val="00225820"/>
    <w:rsid w:val="00236F70"/>
    <w:rsid w:val="00240255"/>
    <w:rsid w:val="0024112E"/>
    <w:rsid w:val="0024549A"/>
    <w:rsid w:val="0024610A"/>
    <w:rsid w:val="002462F0"/>
    <w:rsid w:val="00257638"/>
    <w:rsid w:val="002604F6"/>
    <w:rsid w:val="00260C53"/>
    <w:rsid w:val="00273F54"/>
    <w:rsid w:val="00277018"/>
    <w:rsid w:val="002778E7"/>
    <w:rsid w:val="00280A00"/>
    <w:rsid w:val="002A2ED0"/>
    <w:rsid w:val="002A36F7"/>
    <w:rsid w:val="002A504A"/>
    <w:rsid w:val="002B08F5"/>
    <w:rsid w:val="002B0DE9"/>
    <w:rsid w:val="002C0C15"/>
    <w:rsid w:val="002D2D95"/>
    <w:rsid w:val="002D50B4"/>
    <w:rsid w:val="002D6319"/>
    <w:rsid w:val="002D636D"/>
    <w:rsid w:val="002D65FD"/>
    <w:rsid w:val="002E2EB5"/>
    <w:rsid w:val="002E35E9"/>
    <w:rsid w:val="002E44A3"/>
    <w:rsid w:val="002E50A0"/>
    <w:rsid w:val="002E6A23"/>
    <w:rsid w:val="002F6C4D"/>
    <w:rsid w:val="00301E04"/>
    <w:rsid w:val="0030245C"/>
    <w:rsid w:val="003029E2"/>
    <w:rsid w:val="00302AF5"/>
    <w:rsid w:val="0030330C"/>
    <w:rsid w:val="003065FC"/>
    <w:rsid w:val="00306967"/>
    <w:rsid w:val="0031278A"/>
    <w:rsid w:val="0031579B"/>
    <w:rsid w:val="00315C15"/>
    <w:rsid w:val="00325BCB"/>
    <w:rsid w:val="003276F0"/>
    <w:rsid w:val="00333439"/>
    <w:rsid w:val="003339B3"/>
    <w:rsid w:val="0033796A"/>
    <w:rsid w:val="00344BE8"/>
    <w:rsid w:val="0035249F"/>
    <w:rsid w:val="00356B3A"/>
    <w:rsid w:val="0036504B"/>
    <w:rsid w:val="003671E7"/>
    <w:rsid w:val="00372C63"/>
    <w:rsid w:val="00374280"/>
    <w:rsid w:val="0037456F"/>
    <w:rsid w:val="00386E11"/>
    <w:rsid w:val="0038774C"/>
    <w:rsid w:val="00387FA1"/>
    <w:rsid w:val="003915C3"/>
    <w:rsid w:val="003915F3"/>
    <w:rsid w:val="003920EC"/>
    <w:rsid w:val="003A439A"/>
    <w:rsid w:val="003A7604"/>
    <w:rsid w:val="003B23BC"/>
    <w:rsid w:val="003C05EE"/>
    <w:rsid w:val="003C1394"/>
    <w:rsid w:val="003C2ACC"/>
    <w:rsid w:val="003C543B"/>
    <w:rsid w:val="003D11CC"/>
    <w:rsid w:val="003D5E00"/>
    <w:rsid w:val="003E239C"/>
    <w:rsid w:val="003E58B9"/>
    <w:rsid w:val="003E756D"/>
    <w:rsid w:val="003F332D"/>
    <w:rsid w:val="003F5069"/>
    <w:rsid w:val="004030C1"/>
    <w:rsid w:val="0040624B"/>
    <w:rsid w:val="0041027B"/>
    <w:rsid w:val="0041394A"/>
    <w:rsid w:val="00414785"/>
    <w:rsid w:val="00415E07"/>
    <w:rsid w:val="00415E26"/>
    <w:rsid w:val="00424FC4"/>
    <w:rsid w:val="0043109E"/>
    <w:rsid w:val="00437A93"/>
    <w:rsid w:val="00451B58"/>
    <w:rsid w:val="00454285"/>
    <w:rsid w:val="00454D9C"/>
    <w:rsid w:val="00462619"/>
    <w:rsid w:val="00464946"/>
    <w:rsid w:val="004703F4"/>
    <w:rsid w:val="00470C19"/>
    <w:rsid w:val="00472497"/>
    <w:rsid w:val="004732D1"/>
    <w:rsid w:val="00476932"/>
    <w:rsid w:val="00484E91"/>
    <w:rsid w:val="00490FE8"/>
    <w:rsid w:val="004A19E4"/>
    <w:rsid w:val="004A430B"/>
    <w:rsid w:val="004A4DE1"/>
    <w:rsid w:val="004B28A4"/>
    <w:rsid w:val="004B3E05"/>
    <w:rsid w:val="004C3E55"/>
    <w:rsid w:val="004D2F81"/>
    <w:rsid w:val="004D79DA"/>
    <w:rsid w:val="004F03EA"/>
    <w:rsid w:val="004F07D2"/>
    <w:rsid w:val="004F0AFA"/>
    <w:rsid w:val="004F0D2E"/>
    <w:rsid w:val="00503085"/>
    <w:rsid w:val="00504D2A"/>
    <w:rsid w:val="00507CC2"/>
    <w:rsid w:val="005110F2"/>
    <w:rsid w:val="00515947"/>
    <w:rsid w:val="005211BD"/>
    <w:rsid w:val="00530D96"/>
    <w:rsid w:val="00531A7E"/>
    <w:rsid w:val="00533003"/>
    <w:rsid w:val="00536D3B"/>
    <w:rsid w:val="005377A8"/>
    <w:rsid w:val="00543552"/>
    <w:rsid w:val="005446BF"/>
    <w:rsid w:val="00545786"/>
    <w:rsid w:val="005616E7"/>
    <w:rsid w:val="005655A5"/>
    <w:rsid w:val="00570CD9"/>
    <w:rsid w:val="00572E0E"/>
    <w:rsid w:val="0058043A"/>
    <w:rsid w:val="00581254"/>
    <w:rsid w:val="005852C7"/>
    <w:rsid w:val="00585DA3"/>
    <w:rsid w:val="00597994"/>
    <w:rsid w:val="00597E44"/>
    <w:rsid w:val="005A0EAF"/>
    <w:rsid w:val="005A4055"/>
    <w:rsid w:val="005A54FF"/>
    <w:rsid w:val="005A6200"/>
    <w:rsid w:val="005A7232"/>
    <w:rsid w:val="005B4F96"/>
    <w:rsid w:val="005C2DC5"/>
    <w:rsid w:val="005C5DA0"/>
    <w:rsid w:val="005D7910"/>
    <w:rsid w:val="006019CA"/>
    <w:rsid w:val="006066C9"/>
    <w:rsid w:val="006075CB"/>
    <w:rsid w:val="006101E7"/>
    <w:rsid w:val="0061183A"/>
    <w:rsid w:val="00613D8D"/>
    <w:rsid w:val="0061548A"/>
    <w:rsid w:val="006206F4"/>
    <w:rsid w:val="006227C2"/>
    <w:rsid w:val="00627228"/>
    <w:rsid w:val="00627AC6"/>
    <w:rsid w:val="00635E0F"/>
    <w:rsid w:val="0063650A"/>
    <w:rsid w:val="0064359E"/>
    <w:rsid w:val="006606F2"/>
    <w:rsid w:val="006619CF"/>
    <w:rsid w:val="00662987"/>
    <w:rsid w:val="00663BAB"/>
    <w:rsid w:val="0067130A"/>
    <w:rsid w:val="00675222"/>
    <w:rsid w:val="0067673E"/>
    <w:rsid w:val="0068215E"/>
    <w:rsid w:val="006B0043"/>
    <w:rsid w:val="006B0A35"/>
    <w:rsid w:val="006B3BD1"/>
    <w:rsid w:val="006B5163"/>
    <w:rsid w:val="006B51C4"/>
    <w:rsid w:val="006C5A44"/>
    <w:rsid w:val="006C77C3"/>
    <w:rsid w:val="006D0A7C"/>
    <w:rsid w:val="006D0E3F"/>
    <w:rsid w:val="006D5DA1"/>
    <w:rsid w:val="006E345B"/>
    <w:rsid w:val="006E3AE6"/>
    <w:rsid w:val="006F1D51"/>
    <w:rsid w:val="006F513D"/>
    <w:rsid w:val="00702D28"/>
    <w:rsid w:val="00707B7E"/>
    <w:rsid w:val="00707D1B"/>
    <w:rsid w:val="00710ABF"/>
    <w:rsid w:val="00711257"/>
    <w:rsid w:val="00714D18"/>
    <w:rsid w:val="00715FA2"/>
    <w:rsid w:val="007166D5"/>
    <w:rsid w:val="00730B47"/>
    <w:rsid w:val="00732749"/>
    <w:rsid w:val="007340EA"/>
    <w:rsid w:val="00744FD6"/>
    <w:rsid w:val="00754153"/>
    <w:rsid w:val="00760F50"/>
    <w:rsid w:val="00762861"/>
    <w:rsid w:val="00764E48"/>
    <w:rsid w:val="007716D6"/>
    <w:rsid w:val="00777BBF"/>
    <w:rsid w:val="0079624F"/>
    <w:rsid w:val="007A6C55"/>
    <w:rsid w:val="007B0862"/>
    <w:rsid w:val="007B52FE"/>
    <w:rsid w:val="007C18E9"/>
    <w:rsid w:val="007C3603"/>
    <w:rsid w:val="007D294C"/>
    <w:rsid w:val="007D5A2F"/>
    <w:rsid w:val="007D7AD3"/>
    <w:rsid w:val="007E07E5"/>
    <w:rsid w:val="007E7FDE"/>
    <w:rsid w:val="007F0057"/>
    <w:rsid w:val="007F3582"/>
    <w:rsid w:val="00801B2A"/>
    <w:rsid w:val="00810B0C"/>
    <w:rsid w:val="00821182"/>
    <w:rsid w:val="008224C6"/>
    <w:rsid w:val="00831ECA"/>
    <w:rsid w:val="00856AEE"/>
    <w:rsid w:val="00857F5B"/>
    <w:rsid w:val="00862836"/>
    <w:rsid w:val="00863E36"/>
    <w:rsid w:val="00872A0B"/>
    <w:rsid w:val="00873000"/>
    <w:rsid w:val="00876064"/>
    <w:rsid w:val="00877B8E"/>
    <w:rsid w:val="00881DD7"/>
    <w:rsid w:val="00883808"/>
    <w:rsid w:val="0088469A"/>
    <w:rsid w:val="008922C2"/>
    <w:rsid w:val="008925FE"/>
    <w:rsid w:val="00892BD0"/>
    <w:rsid w:val="00894F61"/>
    <w:rsid w:val="008A01BA"/>
    <w:rsid w:val="008A4D8E"/>
    <w:rsid w:val="008B077D"/>
    <w:rsid w:val="008B3BBB"/>
    <w:rsid w:val="008C138F"/>
    <w:rsid w:val="008C4765"/>
    <w:rsid w:val="008C66D6"/>
    <w:rsid w:val="008D1066"/>
    <w:rsid w:val="008D1425"/>
    <w:rsid w:val="008D1B71"/>
    <w:rsid w:val="008D5D67"/>
    <w:rsid w:val="008D7FFC"/>
    <w:rsid w:val="008E1D81"/>
    <w:rsid w:val="008E42BB"/>
    <w:rsid w:val="008F3A9E"/>
    <w:rsid w:val="0090027A"/>
    <w:rsid w:val="00900A45"/>
    <w:rsid w:val="00901889"/>
    <w:rsid w:val="00903F68"/>
    <w:rsid w:val="009179A6"/>
    <w:rsid w:val="00921E3C"/>
    <w:rsid w:val="00923C8B"/>
    <w:rsid w:val="00934063"/>
    <w:rsid w:val="00934C17"/>
    <w:rsid w:val="00934CB7"/>
    <w:rsid w:val="0093508F"/>
    <w:rsid w:val="00936C07"/>
    <w:rsid w:val="0094488F"/>
    <w:rsid w:val="0094685F"/>
    <w:rsid w:val="00947F34"/>
    <w:rsid w:val="00950621"/>
    <w:rsid w:val="009615DD"/>
    <w:rsid w:val="00962693"/>
    <w:rsid w:val="009639AA"/>
    <w:rsid w:val="00972225"/>
    <w:rsid w:val="00973974"/>
    <w:rsid w:val="009757A4"/>
    <w:rsid w:val="0097748E"/>
    <w:rsid w:val="00977492"/>
    <w:rsid w:val="00985296"/>
    <w:rsid w:val="00986E37"/>
    <w:rsid w:val="0098715C"/>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D1736"/>
    <w:rsid w:val="009E1BAF"/>
    <w:rsid w:val="009E6A62"/>
    <w:rsid w:val="009E7763"/>
    <w:rsid w:val="00A00594"/>
    <w:rsid w:val="00A066A9"/>
    <w:rsid w:val="00A06843"/>
    <w:rsid w:val="00A1684F"/>
    <w:rsid w:val="00A172AA"/>
    <w:rsid w:val="00A2147E"/>
    <w:rsid w:val="00A2224C"/>
    <w:rsid w:val="00A30CA9"/>
    <w:rsid w:val="00A31077"/>
    <w:rsid w:val="00A319FC"/>
    <w:rsid w:val="00A341F6"/>
    <w:rsid w:val="00A4519A"/>
    <w:rsid w:val="00A5378C"/>
    <w:rsid w:val="00A54837"/>
    <w:rsid w:val="00A552DF"/>
    <w:rsid w:val="00A555A8"/>
    <w:rsid w:val="00A559F7"/>
    <w:rsid w:val="00A56D04"/>
    <w:rsid w:val="00A775A9"/>
    <w:rsid w:val="00A77B18"/>
    <w:rsid w:val="00A91E84"/>
    <w:rsid w:val="00A97519"/>
    <w:rsid w:val="00AA7965"/>
    <w:rsid w:val="00AB6D31"/>
    <w:rsid w:val="00AC500C"/>
    <w:rsid w:val="00AC5EF3"/>
    <w:rsid w:val="00AD0318"/>
    <w:rsid w:val="00AD0C91"/>
    <w:rsid w:val="00AD3B02"/>
    <w:rsid w:val="00AD40E5"/>
    <w:rsid w:val="00AE15D6"/>
    <w:rsid w:val="00AE673A"/>
    <w:rsid w:val="00AE7E2A"/>
    <w:rsid w:val="00AF211A"/>
    <w:rsid w:val="00B02FBB"/>
    <w:rsid w:val="00B037EF"/>
    <w:rsid w:val="00B04B1A"/>
    <w:rsid w:val="00B12AB4"/>
    <w:rsid w:val="00B147A9"/>
    <w:rsid w:val="00B14800"/>
    <w:rsid w:val="00B14CFD"/>
    <w:rsid w:val="00B541CA"/>
    <w:rsid w:val="00B56FA9"/>
    <w:rsid w:val="00B640D5"/>
    <w:rsid w:val="00B719B5"/>
    <w:rsid w:val="00B8165A"/>
    <w:rsid w:val="00B93B71"/>
    <w:rsid w:val="00B957C0"/>
    <w:rsid w:val="00BB03F8"/>
    <w:rsid w:val="00BB180E"/>
    <w:rsid w:val="00BB1B0D"/>
    <w:rsid w:val="00BB7919"/>
    <w:rsid w:val="00BE386A"/>
    <w:rsid w:val="00BE6510"/>
    <w:rsid w:val="00BE6A59"/>
    <w:rsid w:val="00BF2BF6"/>
    <w:rsid w:val="00BF308F"/>
    <w:rsid w:val="00BF4DAB"/>
    <w:rsid w:val="00BF765F"/>
    <w:rsid w:val="00C00AAF"/>
    <w:rsid w:val="00C00EEE"/>
    <w:rsid w:val="00C03C76"/>
    <w:rsid w:val="00C03EDC"/>
    <w:rsid w:val="00C1288C"/>
    <w:rsid w:val="00C146F8"/>
    <w:rsid w:val="00C16F9F"/>
    <w:rsid w:val="00C23243"/>
    <w:rsid w:val="00C2711A"/>
    <w:rsid w:val="00C30BCC"/>
    <w:rsid w:val="00C319FC"/>
    <w:rsid w:val="00C32934"/>
    <w:rsid w:val="00C36612"/>
    <w:rsid w:val="00C376E2"/>
    <w:rsid w:val="00C4016D"/>
    <w:rsid w:val="00C41EEF"/>
    <w:rsid w:val="00C42F49"/>
    <w:rsid w:val="00C434DF"/>
    <w:rsid w:val="00C53D30"/>
    <w:rsid w:val="00C61D43"/>
    <w:rsid w:val="00C62A74"/>
    <w:rsid w:val="00C70792"/>
    <w:rsid w:val="00C80AB0"/>
    <w:rsid w:val="00C83A31"/>
    <w:rsid w:val="00C87FD7"/>
    <w:rsid w:val="00C95FDB"/>
    <w:rsid w:val="00CA5BBB"/>
    <w:rsid w:val="00CB14FF"/>
    <w:rsid w:val="00CB28AF"/>
    <w:rsid w:val="00CC40F2"/>
    <w:rsid w:val="00CC41A3"/>
    <w:rsid w:val="00CC67E6"/>
    <w:rsid w:val="00CD2A8C"/>
    <w:rsid w:val="00CD5BDD"/>
    <w:rsid w:val="00CE2D56"/>
    <w:rsid w:val="00CE30B2"/>
    <w:rsid w:val="00D13A70"/>
    <w:rsid w:val="00D140FC"/>
    <w:rsid w:val="00D15A23"/>
    <w:rsid w:val="00D16437"/>
    <w:rsid w:val="00D1747B"/>
    <w:rsid w:val="00D20F0C"/>
    <w:rsid w:val="00D21569"/>
    <w:rsid w:val="00D34E79"/>
    <w:rsid w:val="00D37B88"/>
    <w:rsid w:val="00D41C9B"/>
    <w:rsid w:val="00D42685"/>
    <w:rsid w:val="00D4350B"/>
    <w:rsid w:val="00D46804"/>
    <w:rsid w:val="00D46F04"/>
    <w:rsid w:val="00D51EDB"/>
    <w:rsid w:val="00D5456C"/>
    <w:rsid w:val="00D55AA2"/>
    <w:rsid w:val="00D55B4D"/>
    <w:rsid w:val="00D56E8C"/>
    <w:rsid w:val="00D64A04"/>
    <w:rsid w:val="00D74ACB"/>
    <w:rsid w:val="00D81B87"/>
    <w:rsid w:val="00D82395"/>
    <w:rsid w:val="00D82C56"/>
    <w:rsid w:val="00D94777"/>
    <w:rsid w:val="00D96E2E"/>
    <w:rsid w:val="00D972B9"/>
    <w:rsid w:val="00D9752A"/>
    <w:rsid w:val="00DB366A"/>
    <w:rsid w:val="00DB7D2A"/>
    <w:rsid w:val="00DC2012"/>
    <w:rsid w:val="00DC26B6"/>
    <w:rsid w:val="00DC37D7"/>
    <w:rsid w:val="00DC692A"/>
    <w:rsid w:val="00DD1D1C"/>
    <w:rsid w:val="00DD3FCA"/>
    <w:rsid w:val="00DE5095"/>
    <w:rsid w:val="00DF07C8"/>
    <w:rsid w:val="00DF0DA1"/>
    <w:rsid w:val="00DF6398"/>
    <w:rsid w:val="00DF72BE"/>
    <w:rsid w:val="00E11D18"/>
    <w:rsid w:val="00E164E4"/>
    <w:rsid w:val="00E21730"/>
    <w:rsid w:val="00E21892"/>
    <w:rsid w:val="00E2575C"/>
    <w:rsid w:val="00E260D4"/>
    <w:rsid w:val="00E36791"/>
    <w:rsid w:val="00E45EC6"/>
    <w:rsid w:val="00E464C6"/>
    <w:rsid w:val="00E52C81"/>
    <w:rsid w:val="00E605E2"/>
    <w:rsid w:val="00E60BDE"/>
    <w:rsid w:val="00E670CA"/>
    <w:rsid w:val="00E72BF1"/>
    <w:rsid w:val="00E8210B"/>
    <w:rsid w:val="00E8476E"/>
    <w:rsid w:val="00EA215E"/>
    <w:rsid w:val="00EA3002"/>
    <w:rsid w:val="00EA36F3"/>
    <w:rsid w:val="00EA523B"/>
    <w:rsid w:val="00EA7A69"/>
    <w:rsid w:val="00EB62B7"/>
    <w:rsid w:val="00EB72E7"/>
    <w:rsid w:val="00EC13A6"/>
    <w:rsid w:val="00EC59E7"/>
    <w:rsid w:val="00ED0931"/>
    <w:rsid w:val="00ED0F73"/>
    <w:rsid w:val="00ED7768"/>
    <w:rsid w:val="00EE2627"/>
    <w:rsid w:val="00F00277"/>
    <w:rsid w:val="00F0122F"/>
    <w:rsid w:val="00F03BF4"/>
    <w:rsid w:val="00F141F2"/>
    <w:rsid w:val="00F17C2D"/>
    <w:rsid w:val="00F245E8"/>
    <w:rsid w:val="00F329A0"/>
    <w:rsid w:val="00F332FF"/>
    <w:rsid w:val="00F3753D"/>
    <w:rsid w:val="00F37F40"/>
    <w:rsid w:val="00F4019B"/>
    <w:rsid w:val="00F56E7D"/>
    <w:rsid w:val="00F64A08"/>
    <w:rsid w:val="00F64ECA"/>
    <w:rsid w:val="00F64ECE"/>
    <w:rsid w:val="00F71622"/>
    <w:rsid w:val="00F83813"/>
    <w:rsid w:val="00FA0109"/>
    <w:rsid w:val="00FC2315"/>
    <w:rsid w:val="00FD45AF"/>
    <w:rsid w:val="00FD54A3"/>
    <w:rsid w:val="00FD66CC"/>
    <w:rsid w:val="00FD7766"/>
    <w:rsid w:val="00FF0B89"/>
    <w:rsid w:val="00FF131C"/>
    <w:rsid w:val="00FF2F50"/>
    <w:rsid w:val="00FF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3AAA5"/>
  <w15:docId w15:val="{B1C705EB-9CAE-49E9-AD11-71CB100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70C19"/>
    <w:rPr>
      <w:sz w:val="24"/>
      <w:szCs w:val="24"/>
    </w:rPr>
  </w:style>
  <w:style w:type="paragraph" w:styleId="1">
    <w:name w:val="heading 1"/>
    <w:basedOn w:val="a0"/>
    <w:next w:val="a0"/>
    <w:link w:val="10"/>
    <w:qFormat/>
    <w:rsid w:val="00A066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link w:val="af1"/>
    <w:uiPriority w:val="1"/>
    <w:qFormat/>
    <w:rsid w:val="00D34E79"/>
    <w:rPr>
      <w:rFonts w:ascii="Calibri" w:eastAsia="Calibri" w:hAnsi="Calibri"/>
      <w:sz w:val="22"/>
      <w:szCs w:val="22"/>
      <w:lang w:eastAsia="en-US"/>
    </w:rPr>
  </w:style>
  <w:style w:type="paragraph" w:styleId="af2">
    <w:name w:val="footer"/>
    <w:basedOn w:val="a0"/>
    <w:link w:val="af3"/>
    <w:rsid w:val="003B23BC"/>
    <w:pPr>
      <w:tabs>
        <w:tab w:val="center" w:pos="4677"/>
        <w:tab w:val="right" w:pos="9355"/>
      </w:tabs>
    </w:pPr>
  </w:style>
  <w:style w:type="character" w:customStyle="1" w:styleId="af3">
    <w:name w:val="Нижний колонтитул Знак"/>
    <w:basedOn w:val="a1"/>
    <w:link w:val="af2"/>
    <w:rsid w:val="003B23BC"/>
    <w:rPr>
      <w:sz w:val="24"/>
      <w:szCs w:val="24"/>
    </w:rPr>
  </w:style>
  <w:style w:type="character" w:customStyle="1" w:styleId="Default">
    <w:name w:val="Default Знак"/>
    <w:link w:val="Default0"/>
    <w:locked/>
    <w:rsid w:val="0098715C"/>
    <w:rPr>
      <w:color w:val="000000"/>
      <w:sz w:val="24"/>
      <w:szCs w:val="24"/>
    </w:rPr>
  </w:style>
  <w:style w:type="paragraph" w:customStyle="1" w:styleId="Default0">
    <w:name w:val="Default"/>
    <w:link w:val="Default"/>
    <w:rsid w:val="0098715C"/>
    <w:pPr>
      <w:autoSpaceDE w:val="0"/>
      <w:autoSpaceDN w:val="0"/>
      <w:adjustRightInd w:val="0"/>
    </w:pPr>
    <w:rPr>
      <w:color w:val="000000"/>
      <w:sz w:val="24"/>
      <w:szCs w:val="24"/>
    </w:rPr>
  </w:style>
  <w:style w:type="character" w:customStyle="1" w:styleId="af1">
    <w:name w:val="Без интервала Знак"/>
    <w:link w:val="af0"/>
    <w:uiPriority w:val="1"/>
    <w:locked/>
    <w:rsid w:val="0024112E"/>
    <w:rPr>
      <w:rFonts w:ascii="Calibri" w:eastAsia="Calibri" w:hAnsi="Calibri"/>
      <w:sz w:val="22"/>
      <w:szCs w:val="22"/>
      <w:lang w:eastAsia="en-US"/>
    </w:rPr>
  </w:style>
  <w:style w:type="paragraph" w:customStyle="1" w:styleId="pr">
    <w:name w:val="pr"/>
    <w:basedOn w:val="a0"/>
    <w:rsid w:val="00C87FD7"/>
    <w:pPr>
      <w:spacing w:before="100" w:beforeAutospacing="1" w:after="100" w:afterAutospacing="1"/>
    </w:pPr>
  </w:style>
  <w:style w:type="character" w:customStyle="1" w:styleId="s2">
    <w:name w:val="s2"/>
    <w:basedOn w:val="a1"/>
    <w:rsid w:val="00C87FD7"/>
  </w:style>
  <w:style w:type="paragraph" w:customStyle="1" w:styleId="pj">
    <w:name w:val="pj"/>
    <w:basedOn w:val="a0"/>
    <w:rsid w:val="00C87FD7"/>
    <w:pPr>
      <w:spacing w:before="100" w:beforeAutospacing="1" w:after="100" w:afterAutospacing="1"/>
    </w:pPr>
  </w:style>
  <w:style w:type="paragraph" w:customStyle="1" w:styleId="pc">
    <w:name w:val="pc"/>
    <w:basedOn w:val="a0"/>
    <w:rsid w:val="00C87FD7"/>
    <w:pPr>
      <w:spacing w:before="100" w:beforeAutospacing="1" w:after="100" w:afterAutospacing="1"/>
    </w:pPr>
  </w:style>
  <w:style w:type="paragraph" w:customStyle="1" w:styleId="pji">
    <w:name w:val="pji"/>
    <w:basedOn w:val="a0"/>
    <w:rsid w:val="00C87FD7"/>
    <w:pPr>
      <w:spacing w:before="100" w:beforeAutospacing="1" w:after="100" w:afterAutospacing="1"/>
    </w:pPr>
  </w:style>
  <w:style w:type="paragraph" w:customStyle="1" w:styleId="p">
    <w:name w:val="p"/>
    <w:basedOn w:val="a0"/>
    <w:rsid w:val="00E21730"/>
    <w:pPr>
      <w:spacing w:before="100" w:beforeAutospacing="1" w:after="100" w:afterAutospacing="1"/>
    </w:pPr>
  </w:style>
  <w:style w:type="character" w:customStyle="1" w:styleId="10">
    <w:name w:val="Заголовок 1 Знак"/>
    <w:basedOn w:val="a1"/>
    <w:link w:val="1"/>
    <w:rsid w:val="00A066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8944">
      <w:bodyDiv w:val="1"/>
      <w:marLeft w:val="0"/>
      <w:marRight w:val="0"/>
      <w:marTop w:val="0"/>
      <w:marBottom w:val="0"/>
      <w:divBdr>
        <w:top w:val="none" w:sz="0" w:space="0" w:color="auto"/>
        <w:left w:val="none" w:sz="0" w:space="0" w:color="auto"/>
        <w:bottom w:val="none" w:sz="0" w:space="0" w:color="auto"/>
        <w:right w:val="none" w:sz="0" w:space="0" w:color="auto"/>
      </w:divBdr>
    </w:div>
    <w:div w:id="106118854">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263072454">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495535271">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842940565">
      <w:bodyDiv w:val="1"/>
      <w:marLeft w:val="0"/>
      <w:marRight w:val="0"/>
      <w:marTop w:val="0"/>
      <w:marBottom w:val="0"/>
      <w:divBdr>
        <w:top w:val="none" w:sz="0" w:space="0" w:color="auto"/>
        <w:left w:val="none" w:sz="0" w:space="0" w:color="auto"/>
        <w:bottom w:val="none" w:sz="0" w:space="0" w:color="auto"/>
        <w:right w:val="none" w:sz="0" w:space="0" w:color="auto"/>
      </w:divBdr>
    </w:div>
    <w:div w:id="916284920">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236163712">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392652343">
      <w:bodyDiv w:val="1"/>
      <w:marLeft w:val="0"/>
      <w:marRight w:val="0"/>
      <w:marTop w:val="0"/>
      <w:marBottom w:val="0"/>
      <w:divBdr>
        <w:top w:val="none" w:sz="0" w:space="0" w:color="auto"/>
        <w:left w:val="none" w:sz="0" w:space="0" w:color="auto"/>
        <w:bottom w:val="none" w:sz="0" w:space="0" w:color="auto"/>
        <w:right w:val="none" w:sz="0" w:space="0" w:color="auto"/>
      </w:divBdr>
    </w:div>
    <w:div w:id="1424178614">
      <w:bodyDiv w:val="1"/>
      <w:marLeft w:val="0"/>
      <w:marRight w:val="0"/>
      <w:marTop w:val="0"/>
      <w:marBottom w:val="0"/>
      <w:divBdr>
        <w:top w:val="none" w:sz="0" w:space="0" w:color="auto"/>
        <w:left w:val="none" w:sz="0" w:space="0" w:color="auto"/>
        <w:bottom w:val="none" w:sz="0" w:space="0" w:color="auto"/>
        <w:right w:val="none" w:sz="0" w:space="0" w:color="auto"/>
      </w:divBdr>
    </w:div>
    <w:div w:id="1453281584">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690258610">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33717825">
      <w:bodyDiv w:val="1"/>
      <w:marLeft w:val="0"/>
      <w:marRight w:val="0"/>
      <w:marTop w:val="0"/>
      <w:marBottom w:val="0"/>
      <w:divBdr>
        <w:top w:val="none" w:sz="0" w:space="0" w:color="auto"/>
        <w:left w:val="none" w:sz="0" w:space="0" w:color="auto"/>
        <w:bottom w:val="none" w:sz="0" w:space="0" w:color="auto"/>
        <w:right w:val="none" w:sz="0" w:space="0" w:color="auto"/>
      </w:divBdr>
    </w:div>
    <w:div w:id="1860312002">
      <w:bodyDiv w:val="1"/>
      <w:marLeft w:val="0"/>
      <w:marRight w:val="0"/>
      <w:marTop w:val="0"/>
      <w:marBottom w:val="0"/>
      <w:divBdr>
        <w:top w:val="none" w:sz="0" w:space="0" w:color="auto"/>
        <w:left w:val="none" w:sz="0" w:space="0" w:color="auto"/>
        <w:bottom w:val="none" w:sz="0" w:space="0" w:color="auto"/>
        <w:right w:val="none" w:sz="0" w:space="0" w:color="auto"/>
      </w:divBdr>
    </w:div>
    <w:div w:id="1905094022">
      <w:bodyDiv w:val="1"/>
      <w:marLeft w:val="0"/>
      <w:marRight w:val="0"/>
      <w:marTop w:val="0"/>
      <w:marBottom w:val="0"/>
      <w:divBdr>
        <w:top w:val="none" w:sz="0" w:space="0" w:color="auto"/>
        <w:left w:val="none" w:sz="0" w:space="0" w:color="auto"/>
        <w:bottom w:val="none" w:sz="0" w:space="0" w:color="auto"/>
        <w:right w:val="none" w:sz="0" w:space="0" w:color="auto"/>
      </w:divBdr>
    </w:div>
    <w:div w:id="1927837562">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s://online.zakon.kz/Document/?doc_id=35154042" TargetMode="External"/><Relationship Id="rId18" Type="http://schemas.openxmlformats.org/officeDocument/2006/relationships/hyperlink" Target="https://online.zakon.kz/Document/?doc_id=351540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nline.zakon.kz/Document/?doc_id=35154042" TargetMode="External"/><Relationship Id="rId7" Type="http://schemas.openxmlformats.org/officeDocument/2006/relationships/endnotes" Target="endnotes.xml"/><Relationship Id="rId12" Type="http://schemas.openxmlformats.org/officeDocument/2006/relationships/hyperlink" Target="https://online.zakon.kz/Document/?doc_id=34470636" TargetMode="External"/><Relationship Id="rId17" Type="http://schemas.openxmlformats.org/officeDocument/2006/relationships/hyperlink" Target="https://online.zakon.kz/Document/?doc_id=34470636" TargetMode="External"/><Relationship Id="rId25" Type="http://schemas.openxmlformats.org/officeDocument/2006/relationships/hyperlink" Target="https://online.zakon.kz/Document/?doc_id=34470636" TargetMode="External"/><Relationship Id="rId2" Type="http://schemas.openxmlformats.org/officeDocument/2006/relationships/numbering" Target="numbering.xml"/><Relationship Id="rId16" Type="http://schemas.openxmlformats.org/officeDocument/2006/relationships/hyperlink" Target="https://online.zakon.kz/Document/?doc_id=35154042" TargetMode="External"/><Relationship Id="rId20" Type="http://schemas.openxmlformats.org/officeDocument/2006/relationships/hyperlink" Target="https://online.zakon.kz/Document/?doc_id=34470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5154042" TargetMode="External"/><Relationship Id="rId24" Type="http://schemas.openxmlformats.org/officeDocument/2006/relationships/hyperlink" Target="https://online.zakon.kz/Document/?doc_id=35154042" TargetMode="External"/><Relationship Id="rId5" Type="http://schemas.openxmlformats.org/officeDocument/2006/relationships/webSettings" Target="webSettings.xml"/><Relationship Id="rId15" Type="http://schemas.openxmlformats.org/officeDocument/2006/relationships/hyperlink" Target="https://online.zakon.kz/Document/?doc_id=33478302" TargetMode="External"/><Relationship Id="rId23" Type="http://schemas.openxmlformats.org/officeDocument/2006/relationships/hyperlink" Target="https://online.zakon.kz/Document/?doc_id=35154042" TargetMode="External"/><Relationship Id="rId10" Type="http://schemas.openxmlformats.org/officeDocument/2006/relationships/header" Target="header2.xml"/><Relationship Id="rId19" Type="http://schemas.openxmlformats.org/officeDocument/2006/relationships/hyperlink" Target="https://online.zakon.kz/Document/?doc_id=3515404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nline.zakon.kz/Document/?doc_id=35154042" TargetMode="External"/><Relationship Id="rId22" Type="http://schemas.openxmlformats.org/officeDocument/2006/relationships/hyperlink" Target="https://online.zakon.kz/Document/?doc_id=3515404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44E34-395F-4A10-942B-86C7413F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3598</TotalTime>
  <Pages>32</Pages>
  <Words>14322</Words>
  <Characters>81640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95771</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Станислав Давлятов</cp:lastModifiedBy>
  <cp:revision>209</cp:revision>
  <cp:lastPrinted>2022-10-04T04:59:00Z</cp:lastPrinted>
  <dcterms:created xsi:type="dcterms:W3CDTF">2020-01-23T12:00:00Z</dcterms:created>
  <dcterms:modified xsi:type="dcterms:W3CDTF">2022-11-14T10:48:00Z</dcterms:modified>
</cp:coreProperties>
</file>